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EF2" w:rsidRDefault="006B7EF2" w:rsidP="007F6A1C">
      <w:pPr>
        <w:rPr>
          <w:rFonts w:ascii="Arial" w:hAnsi="Arial" w:cs="Arial"/>
          <w:b/>
          <w:sz w:val="44"/>
          <w:szCs w:val="44"/>
        </w:rPr>
      </w:pPr>
    </w:p>
    <w:p w:rsidR="007F6A1C" w:rsidRDefault="007F6A1C" w:rsidP="007F6A1C">
      <w:pPr>
        <w:rPr>
          <w:rFonts w:ascii="Arial" w:hAnsi="Arial" w:cs="Arial"/>
          <w:b/>
          <w:sz w:val="36"/>
          <w:szCs w:val="36"/>
        </w:rPr>
      </w:pPr>
      <w:r w:rsidRPr="00DA40B2">
        <w:rPr>
          <w:rFonts w:ascii="Arial" w:hAnsi="Arial" w:cs="Arial"/>
          <w:b/>
          <w:sz w:val="44"/>
          <w:szCs w:val="44"/>
        </w:rPr>
        <w:t xml:space="preserve">Zeměpis 9. A    </w:t>
      </w:r>
      <w:r>
        <w:rPr>
          <w:rFonts w:ascii="Arial" w:hAnsi="Arial" w:cs="Arial"/>
          <w:b/>
          <w:sz w:val="44"/>
          <w:szCs w:val="44"/>
        </w:rPr>
        <w:t xml:space="preserve">12. – 16. 4. </w:t>
      </w:r>
      <w:r w:rsidRPr="00DA40B2">
        <w:rPr>
          <w:rFonts w:ascii="Arial" w:hAnsi="Arial" w:cs="Arial"/>
          <w:b/>
          <w:sz w:val="44"/>
          <w:szCs w:val="44"/>
        </w:rPr>
        <w:t xml:space="preserve"> 2021   </w:t>
      </w:r>
      <w:r w:rsidRPr="00DA40B2">
        <w:rPr>
          <w:rFonts w:ascii="Arial" w:hAnsi="Arial" w:cs="Arial"/>
          <w:b/>
          <w:sz w:val="36"/>
          <w:szCs w:val="36"/>
        </w:rPr>
        <w:t>Bendlmajer</w:t>
      </w:r>
    </w:p>
    <w:p w:rsidR="007F6A1C" w:rsidRDefault="007F6A1C" w:rsidP="007F6A1C">
      <w:pPr>
        <w:rPr>
          <w:rFonts w:ascii="Arial" w:hAnsi="Arial" w:cs="Arial"/>
          <w:sz w:val="28"/>
          <w:szCs w:val="28"/>
        </w:rPr>
      </w:pPr>
    </w:p>
    <w:p w:rsidR="007F6A1C" w:rsidRDefault="007F6A1C" w:rsidP="007F6A1C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Skončili jsme látku OSN a než se v dalším týdnu přesuneme k poslední části učiva, kapitolám týkajícím se cestovního ruchu, tak si vypracujte znalostní test. Tento test máte v učebnici na str. 97 a zároveň vám ho ještě posílám naskenovaný </w:t>
      </w:r>
      <w:r w:rsidR="006B7EF2">
        <w:rPr>
          <w:rFonts w:ascii="Arial" w:hAnsi="Arial" w:cs="Arial"/>
          <w:sz w:val="28"/>
          <w:szCs w:val="28"/>
        </w:rPr>
        <w:t>na druhé straně tohoto dokumentu</w:t>
      </w:r>
      <w:r>
        <w:rPr>
          <w:rFonts w:ascii="Arial" w:hAnsi="Arial" w:cs="Arial"/>
          <w:sz w:val="28"/>
          <w:szCs w:val="28"/>
        </w:rPr>
        <w:t>. Kvíz zpracujte</w:t>
      </w:r>
      <w:r w:rsidR="00783BA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 pošlete mi vyplněný na e-mail </w:t>
      </w:r>
      <w:hyperlink r:id="rId6" w:history="1">
        <w:r w:rsidRPr="003E6A54">
          <w:rPr>
            <w:rStyle w:val="Hypertextovodkaz"/>
            <w:rFonts w:ascii="Arial" w:hAnsi="Arial" w:cs="Arial"/>
            <w:sz w:val="28"/>
            <w:szCs w:val="28"/>
          </w:rPr>
          <w:t>k.bendlmajer@zsmojzir.cz</w:t>
        </w:r>
      </w:hyperlink>
      <w:r w:rsidRPr="003E6A54">
        <w:rPr>
          <w:rFonts w:ascii="Arial" w:hAnsi="Arial" w:cs="Arial"/>
          <w:sz w:val="28"/>
          <w:szCs w:val="28"/>
        </w:rPr>
        <w:t xml:space="preserve"> nebo v papírové podobě odevzdejte ve vestibulu. V obou případech tak udělejte </w:t>
      </w:r>
      <w:r w:rsidRPr="003E6A54">
        <w:rPr>
          <w:rFonts w:ascii="Arial" w:hAnsi="Arial" w:cs="Arial"/>
          <w:b/>
          <w:sz w:val="28"/>
          <w:szCs w:val="28"/>
        </w:rPr>
        <w:t xml:space="preserve">nejdéle do </w:t>
      </w:r>
      <w:r>
        <w:rPr>
          <w:rFonts w:ascii="Arial" w:hAnsi="Arial" w:cs="Arial"/>
          <w:b/>
          <w:sz w:val="28"/>
          <w:szCs w:val="28"/>
        </w:rPr>
        <w:t>pátku 16. 4.</w:t>
      </w:r>
      <w:r w:rsidRPr="003E6A54">
        <w:rPr>
          <w:rFonts w:ascii="Arial" w:hAnsi="Arial" w:cs="Arial"/>
          <w:b/>
          <w:sz w:val="28"/>
          <w:szCs w:val="28"/>
        </w:rPr>
        <w:t xml:space="preserve"> 2021 do 11, 00</w:t>
      </w:r>
      <w:r w:rsidRPr="002A3DB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5C3D30">
        <w:rPr>
          <w:rFonts w:ascii="Arial" w:hAnsi="Arial" w:cs="Arial"/>
          <w:b/>
          <w:color w:val="FF0000"/>
          <w:sz w:val="28"/>
          <w:szCs w:val="28"/>
        </w:rPr>
        <w:t>(</w:t>
      </w:r>
      <w:r>
        <w:rPr>
          <w:rFonts w:ascii="Arial" w:hAnsi="Arial" w:cs="Arial"/>
          <w:b/>
          <w:color w:val="FF0000"/>
          <w:sz w:val="28"/>
          <w:szCs w:val="28"/>
        </w:rPr>
        <w:t>Nestačí mi tajenka, ta se dá odhadnout nebo opsat, chci po vás i označit správné odpovědi u jednotlivých otázek.</w:t>
      </w:r>
      <w:r w:rsidRPr="005C3D30">
        <w:rPr>
          <w:rFonts w:ascii="Arial" w:hAnsi="Arial" w:cs="Arial"/>
          <w:b/>
          <w:color w:val="FF0000"/>
          <w:sz w:val="28"/>
          <w:szCs w:val="28"/>
        </w:rPr>
        <w:t>)</w:t>
      </w:r>
      <w:bookmarkStart w:id="0" w:name="_GoBack"/>
      <w:bookmarkEnd w:id="0"/>
      <w:r w:rsidRPr="005C3D30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7F6A1C" w:rsidRDefault="007F6A1C" w:rsidP="007F6A1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 zpracování kvízu použijte všechny zdroje, na které přijdete – kniha, sešit, vlastní hlava, sourozenci, rodiče, internet a jako vždy nabízím možnost konzultací….</w:t>
      </w:r>
    </w:p>
    <w:p w:rsidR="007F6A1C" w:rsidRDefault="007F6A1C" w:rsidP="007F6A1C">
      <w:pPr>
        <w:rPr>
          <w:rFonts w:ascii="Arial" w:hAnsi="Arial" w:cs="Arial"/>
          <w:sz w:val="28"/>
          <w:szCs w:val="28"/>
        </w:rPr>
      </w:pPr>
    </w:p>
    <w:p w:rsidR="007F6A1C" w:rsidRDefault="007F6A1C" w:rsidP="007F6A1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K. Bendlmajer</w:t>
      </w:r>
    </w:p>
    <w:p w:rsidR="006B7EF2" w:rsidRDefault="006B7EF2" w:rsidP="007F6A1C">
      <w:pPr>
        <w:jc w:val="both"/>
        <w:rPr>
          <w:rFonts w:ascii="Arial" w:hAnsi="Arial" w:cs="Arial"/>
          <w:sz w:val="28"/>
          <w:szCs w:val="28"/>
        </w:rPr>
      </w:pPr>
    </w:p>
    <w:p w:rsidR="006B7EF2" w:rsidRDefault="006B7EF2" w:rsidP="007F6A1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408939</wp:posOffset>
                </wp:positionV>
                <wp:extent cx="2057400" cy="2543175"/>
                <wp:effectExtent l="0" t="0" r="57150" b="47625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2543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38E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247.7pt;margin-top:32.2pt;width:162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47bAQIAAD0EAAAOAAAAZHJzL2Uyb0RvYy54bWysU0tuGzEM3RfoHQTt6xlPk6YwPM7Cabop&#10;WqOfAygaylYriYKk+HOULnOAniLIvUJpxuP+UKBFN5yhxEfyPVLzy701bAshanQtn05qzsBJ7LRb&#10;t/zTx+tnLzmLSbhOGHTQ8gNEfrl4+mS+8zNocIOmg8AoiYuznW/5JiU/q6ooN2BFnKAHR5cKgxWJ&#10;3LCuuiB2lN2aqqnrF9UOQ+cDSoiRTq/6S74o+ZUCmd4pFSEx03LqLRUbir3JtlrMxWwdhN9oObQh&#10;/qELK7SjomOqK5EEuw36l1RWy4ARVZpItBUqpSUUDsRmWv/E5sNGeChcSJzoR5ni/0sr325Xgemu&#10;5Q1nTlga0erh6/03e3/HosfPjvpjEdjDnfZf8JY1WbGdjzMCLt0qDF70q5Dp71Ww+UvE2L6ofBhV&#10;hn1ikg6b+vzirKZhSLprzs+eTy/Oc9bqBPchpteAluWflscUhF5v0hKdo4limBatxfZNTD3wCMi1&#10;jcs2otHdtTamOHmdYGkC2wpahLSfDgV/iEpCm1euY+ngSYYUtHBrA0Nkzlpl4j3V8pcOBvqK70GR&#10;iESu76ys76mekBJcOtY0jqIzTFF3I7AulP4IHOIzFMpq/w14RJTK6NIIttph+F31k0yqjz8q0PPO&#10;EtxgdyhLUKShHS1jHN5TfgTf+wV+evWLRwAAAP//AwBQSwMEFAAGAAgAAAAhAOW76iHgAAAACgEA&#10;AA8AAABkcnMvZG93bnJldi54bWxMj0FPwzAMhe9I/IfISNxYuqqUtTSdBhJDXDYxpp2zxrQVjVM1&#10;6Vb49XgnONnWe3r+XrGcbCdOOPjWkYL5LAKBVDnTUq1g//FytwDhgyajO0eo4Bs9LMvrq0Lnxp3p&#10;HU+7UAsOIZ9rBU0IfS6lrxq02s9cj8TapxusDnwOtTSDPnO47WQcRam0uiX+0OgenxusvnajVfDw&#10;6jbtJpu2MY7xerX9OTy9dWulbm+m1SOIgFP4M8MFn9GhZKajG8l40SlIsvuErQrShCcbFvOMlyMr&#10;aZKBLAv5v0L5CwAA//8DAFBLAQItABQABgAIAAAAIQC2gziS/gAAAOEBAAATAAAAAAAAAAAAAAAA&#10;AAAAAABbQ29udGVudF9UeXBlc10ueG1sUEsBAi0AFAAGAAgAAAAhADj9If/WAAAAlAEAAAsAAAAA&#10;AAAAAAAAAAAALwEAAF9yZWxzLy5yZWxzUEsBAi0AFAAGAAgAAAAhAD+fjtsBAgAAPQQAAA4AAAAA&#10;AAAAAAAAAAAALgIAAGRycy9lMm9Eb2MueG1sUEsBAi0AFAAGAAgAAAAhAOW76iHgAAAACgEAAA8A&#10;AAAAAAAAAAAAAAAAWwQAAGRycy9kb3ducmV2LnhtbFBLBQYAAAAABAAEAPMAAABoBQAAAAA=&#10;" strokecolor="black [3213]">
                <v:stroke endarrow="block"/>
              </v:shape>
            </w:pict>
          </mc:Fallback>
        </mc:AlternateContent>
      </w:r>
    </w:p>
    <w:p w:rsidR="007F6A1C" w:rsidRDefault="006B7EF2" w:rsidP="007F6A1C">
      <w:pPr>
        <w:jc w:val="both"/>
        <w:rPr>
          <w:rFonts w:ascii="Arial" w:hAnsi="Arial" w:cs="Arial"/>
          <w:sz w:val="28"/>
          <w:szCs w:val="28"/>
        </w:rPr>
      </w:pPr>
      <w:r w:rsidRPr="006B7EF2">
        <w:rPr>
          <w:rFonts w:ascii="Arial" w:hAnsi="Arial" w:cs="Arial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693535" cy="8972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81" cy="89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A1C" w:rsidSect="006B7EF2">
      <w:footerReference w:type="default" r:id="rId8"/>
      <w:pgSz w:w="11906" w:h="16838"/>
      <w:pgMar w:top="1418" w:right="141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C1E" w:rsidRDefault="00A86C1E" w:rsidP="006B7EF2">
      <w:pPr>
        <w:spacing w:after="0" w:line="240" w:lineRule="auto"/>
      </w:pPr>
      <w:r>
        <w:separator/>
      </w:r>
    </w:p>
  </w:endnote>
  <w:endnote w:type="continuationSeparator" w:id="0">
    <w:p w:rsidR="00A86C1E" w:rsidRDefault="00A86C1E" w:rsidP="006B7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034815"/>
      <w:docPartObj>
        <w:docPartGallery w:val="Page Numbers (Bottom of Page)"/>
        <w:docPartUnique/>
      </w:docPartObj>
    </w:sdtPr>
    <w:sdtEndPr/>
    <w:sdtContent>
      <w:p w:rsidR="002A3DB5" w:rsidRDefault="00C231A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BA3">
          <w:rPr>
            <w:noProof/>
          </w:rPr>
          <w:t>1</w:t>
        </w:r>
        <w:r>
          <w:fldChar w:fldCharType="end"/>
        </w:r>
      </w:p>
    </w:sdtContent>
  </w:sdt>
  <w:p w:rsidR="002A3DB5" w:rsidRDefault="00A86C1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C1E" w:rsidRDefault="00A86C1E" w:rsidP="006B7EF2">
      <w:pPr>
        <w:spacing w:after="0" w:line="240" w:lineRule="auto"/>
      </w:pPr>
      <w:r>
        <w:separator/>
      </w:r>
    </w:p>
  </w:footnote>
  <w:footnote w:type="continuationSeparator" w:id="0">
    <w:p w:rsidR="00A86C1E" w:rsidRDefault="00A86C1E" w:rsidP="006B7E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A1C"/>
    <w:rsid w:val="00422F5B"/>
    <w:rsid w:val="006B7EF2"/>
    <w:rsid w:val="00783BA3"/>
    <w:rsid w:val="007F6A1C"/>
    <w:rsid w:val="00A86C1E"/>
    <w:rsid w:val="00C2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78F07-6E44-4680-BFB7-D1E0EBE8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6A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F6A1C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7F6A1C"/>
    <w:pPr>
      <w:spacing w:after="0" w:line="240" w:lineRule="auto"/>
    </w:pPr>
  </w:style>
  <w:style w:type="table" w:styleId="Mkatabulky">
    <w:name w:val="Table Grid"/>
    <w:basedOn w:val="Normlntabulka"/>
    <w:uiPriority w:val="59"/>
    <w:rsid w:val="007F6A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7F6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6A1C"/>
  </w:style>
  <w:style w:type="paragraph" w:styleId="Zhlav">
    <w:name w:val="header"/>
    <w:basedOn w:val="Normln"/>
    <w:link w:val="ZhlavChar"/>
    <w:uiPriority w:val="99"/>
    <w:unhideWhenUsed/>
    <w:rsid w:val="006B7E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7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.bendlmajer@zsmojzir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Bendlmajer</dc:creator>
  <cp:keywords/>
  <dc:description/>
  <cp:lastModifiedBy>Karel Bendlmajer</cp:lastModifiedBy>
  <cp:revision>4</cp:revision>
  <dcterms:created xsi:type="dcterms:W3CDTF">2021-04-07T13:10:00Z</dcterms:created>
  <dcterms:modified xsi:type="dcterms:W3CDTF">2021-04-07T13:31:00Z</dcterms:modified>
</cp:coreProperties>
</file>