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E1" w:rsidRDefault="008A08E1" w:rsidP="008A0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ČJL 8. ROČNÍK (</w:t>
      </w:r>
      <w:proofErr w:type="gramStart"/>
      <w:r>
        <w:rPr>
          <w:b/>
          <w:sz w:val="28"/>
          <w:szCs w:val="28"/>
        </w:rPr>
        <w:t>15.-19</w:t>
      </w:r>
      <w:proofErr w:type="gramEnd"/>
      <w:r>
        <w:rPr>
          <w:b/>
          <w:sz w:val="28"/>
          <w:szCs w:val="28"/>
        </w:rPr>
        <w:t>. 3.)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JMÉNO: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TŘÍDA:</w:t>
      </w:r>
    </w:p>
    <w:p w:rsidR="008A08E1" w:rsidRPr="008A08E1" w:rsidRDefault="008A08E1" w:rsidP="008A08E1">
      <w:pPr>
        <w:rPr>
          <w:b/>
          <w:sz w:val="24"/>
          <w:szCs w:val="24"/>
        </w:rPr>
      </w:pPr>
      <w:r w:rsidRPr="008A08E1">
        <w:rPr>
          <w:b/>
          <w:sz w:val="24"/>
          <w:szCs w:val="24"/>
        </w:rPr>
        <w:t xml:space="preserve">Vyučující: M. </w:t>
      </w:r>
      <w:proofErr w:type="gramStart"/>
      <w:r w:rsidRPr="008A08E1">
        <w:rPr>
          <w:b/>
          <w:sz w:val="24"/>
          <w:szCs w:val="24"/>
        </w:rPr>
        <w:t>Kunzová (8.A), P.</w:t>
      </w:r>
      <w:proofErr w:type="gramEnd"/>
      <w:r w:rsidRPr="008A08E1">
        <w:rPr>
          <w:b/>
          <w:sz w:val="24"/>
          <w:szCs w:val="24"/>
        </w:rPr>
        <w:t xml:space="preserve"> Kafková (8.B)</w:t>
      </w:r>
    </w:p>
    <w:p w:rsidR="008A08E1" w:rsidRDefault="008A08E1" w:rsidP="008A08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Jazykový rozbor, pracuj s následujícím textem:</w:t>
      </w:r>
    </w:p>
    <w:p w:rsidR="008A08E1" w:rsidRPr="008A08E1" w:rsidRDefault="008A08E1" w:rsidP="008A08E1">
      <w:pPr>
        <w:pStyle w:val="Odstavecseseznamem"/>
        <w:spacing w:line="360" w:lineRule="auto"/>
        <w:ind w:left="360"/>
        <w:rPr>
          <w:b/>
          <w:sz w:val="24"/>
          <w:szCs w:val="24"/>
        </w:rPr>
      </w:pPr>
      <w:r w:rsidRPr="008A08E1">
        <w:rPr>
          <w:b/>
          <w:sz w:val="24"/>
          <w:szCs w:val="24"/>
        </w:rPr>
        <w:t>Blažena v ní popsala býčí zápasy, pomerančové plantáže i olivové háje, loď Kryštofa Kolumba, kotvící v barcelonském přístavu, i krásné plantáže na pobřeží.</w:t>
      </w:r>
    </w:p>
    <w:p w:rsidR="008A08E1" w:rsidRDefault="008A08E1" w:rsidP="008A08E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08E1">
        <w:rPr>
          <w:sz w:val="24"/>
          <w:szCs w:val="24"/>
        </w:rPr>
        <w:t xml:space="preserve">Je to věta jednoduchá, nebo souvětí? </w:t>
      </w:r>
    </w:p>
    <w:p w:rsidR="008A08E1" w:rsidRPr="008A08E1" w:rsidRDefault="008A08E1" w:rsidP="008A08E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Vypiš podmět a přísudek:</w:t>
      </w:r>
    </w:p>
    <w:p w:rsidR="008A08E1" w:rsidRPr="008A08E1" w:rsidRDefault="008A08E1" w:rsidP="008A08E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08E1">
        <w:rPr>
          <w:sz w:val="24"/>
          <w:szCs w:val="24"/>
        </w:rPr>
        <w:t xml:space="preserve">Najdi slovo základové ke slovu: </w:t>
      </w:r>
    </w:p>
    <w:p w:rsidR="008A08E1" w:rsidRPr="008A08E1" w:rsidRDefault="008A08E1" w:rsidP="006C6B9C">
      <w:pPr>
        <w:ind w:firstLine="360"/>
        <w:rPr>
          <w:sz w:val="24"/>
          <w:szCs w:val="24"/>
        </w:rPr>
      </w:pPr>
      <w:r w:rsidRPr="008A08E1">
        <w:rPr>
          <w:sz w:val="24"/>
          <w:szCs w:val="24"/>
        </w:rPr>
        <w:t xml:space="preserve">býčí - </w:t>
      </w:r>
      <w:r w:rsidRPr="008A08E1">
        <w:rPr>
          <w:sz w:val="24"/>
          <w:szCs w:val="24"/>
        </w:rPr>
        <w:tab/>
      </w:r>
      <w:r w:rsidRPr="008A08E1">
        <w:rPr>
          <w:sz w:val="24"/>
          <w:szCs w:val="24"/>
        </w:rPr>
        <w:tab/>
      </w:r>
      <w:r w:rsidRPr="008A08E1">
        <w:rPr>
          <w:sz w:val="24"/>
          <w:szCs w:val="24"/>
        </w:rPr>
        <w:tab/>
        <w:t xml:space="preserve">popsala - </w:t>
      </w:r>
      <w:r w:rsidRPr="008A08E1">
        <w:rPr>
          <w:sz w:val="24"/>
          <w:szCs w:val="24"/>
        </w:rPr>
        <w:tab/>
      </w:r>
      <w:r w:rsidRPr="008A08E1">
        <w:rPr>
          <w:sz w:val="24"/>
          <w:szCs w:val="24"/>
        </w:rPr>
        <w:tab/>
      </w:r>
      <w:r w:rsidRPr="008A08E1">
        <w:rPr>
          <w:sz w:val="24"/>
          <w:szCs w:val="24"/>
        </w:rPr>
        <w:tab/>
        <w:t>olivové –</w:t>
      </w:r>
      <w:r w:rsidRPr="008A08E1">
        <w:rPr>
          <w:sz w:val="24"/>
          <w:szCs w:val="24"/>
        </w:rPr>
        <w:tab/>
      </w:r>
      <w:r w:rsidRPr="008A08E1">
        <w:rPr>
          <w:sz w:val="24"/>
          <w:szCs w:val="24"/>
        </w:rPr>
        <w:tab/>
      </w:r>
      <w:r w:rsidRPr="008A08E1">
        <w:rPr>
          <w:sz w:val="24"/>
          <w:szCs w:val="24"/>
        </w:rPr>
        <w:tab/>
        <w:t>pobřeží -</w:t>
      </w:r>
    </w:p>
    <w:p w:rsidR="008A08E1" w:rsidRPr="008A08E1" w:rsidRDefault="008A08E1" w:rsidP="008A08E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 w:rsidRPr="008A08E1">
        <w:rPr>
          <w:sz w:val="24"/>
          <w:szCs w:val="24"/>
        </w:rPr>
        <w:t>Vypiš</w:t>
      </w:r>
      <w:proofErr w:type="gramEnd"/>
      <w:r w:rsidRPr="008A08E1">
        <w:rPr>
          <w:sz w:val="24"/>
          <w:szCs w:val="24"/>
        </w:rPr>
        <w:t xml:space="preserve"> z textu všechny shodné přívlastky</w:t>
      </w:r>
      <w:r>
        <w:rPr>
          <w:sz w:val="24"/>
          <w:szCs w:val="24"/>
        </w:rPr>
        <w:t xml:space="preserve"> (jaký, který, </w:t>
      </w:r>
      <w:proofErr w:type="gramStart"/>
      <w:r>
        <w:rPr>
          <w:sz w:val="24"/>
          <w:szCs w:val="24"/>
        </w:rPr>
        <w:t>čí)</w:t>
      </w:r>
      <w:r w:rsidRPr="008A08E1">
        <w:rPr>
          <w:sz w:val="24"/>
          <w:szCs w:val="24"/>
        </w:rPr>
        <w:t>:</w:t>
      </w:r>
      <w:proofErr w:type="gramEnd"/>
    </w:p>
    <w:p w:rsidR="008A08E1" w:rsidRPr="008A08E1" w:rsidRDefault="008A08E1" w:rsidP="008A08E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08E1">
        <w:rPr>
          <w:sz w:val="24"/>
          <w:szCs w:val="24"/>
        </w:rPr>
        <w:t>Vypiš z textu několikanásobný předmět</w:t>
      </w:r>
      <w:r>
        <w:rPr>
          <w:sz w:val="24"/>
          <w:szCs w:val="24"/>
        </w:rPr>
        <w:t xml:space="preserve"> (koho, co)</w:t>
      </w:r>
      <w:r w:rsidRPr="008A08E1">
        <w:rPr>
          <w:sz w:val="24"/>
          <w:szCs w:val="24"/>
        </w:rPr>
        <w:t>:</w:t>
      </w:r>
    </w:p>
    <w:p w:rsidR="008A08E1" w:rsidRPr="008A08E1" w:rsidRDefault="008A08E1" w:rsidP="008A08E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A08E1">
        <w:rPr>
          <w:sz w:val="24"/>
          <w:szCs w:val="24"/>
        </w:rPr>
        <w:t>Urči slovní druhy (číslem nad slova).</w:t>
      </w:r>
    </w:p>
    <w:p w:rsidR="00991262" w:rsidRPr="006C6B9C" w:rsidRDefault="006C6B9C" w:rsidP="008A08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6B9C">
        <w:rPr>
          <w:b/>
          <w:sz w:val="24"/>
          <w:szCs w:val="24"/>
        </w:rPr>
        <w:t>Pravopis</w:t>
      </w:r>
      <w:r w:rsidR="008A08E1" w:rsidRPr="006C6B9C">
        <w:rPr>
          <w:b/>
          <w:sz w:val="24"/>
          <w:szCs w:val="24"/>
        </w:rPr>
        <w:t xml:space="preserve"> přejatých jmen vlastních</w:t>
      </w:r>
    </w:p>
    <w:p w:rsidR="00722CC2" w:rsidRPr="006C6B9C" w:rsidRDefault="006C6B9C" w:rsidP="006C6B9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A08E1">
        <w:rPr>
          <w:sz w:val="24"/>
          <w:szCs w:val="24"/>
        </w:rPr>
        <w:t>řejatá jména vlastní se píší s velkým počátečním písmenem:</w:t>
      </w:r>
      <w:r>
        <w:rPr>
          <w:sz w:val="24"/>
          <w:szCs w:val="24"/>
        </w:rPr>
        <w:t xml:space="preserve"> </w:t>
      </w:r>
      <w:r w:rsidRPr="006C6B9C">
        <w:rPr>
          <w:sz w:val="24"/>
          <w:szCs w:val="24"/>
        </w:rPr>
        <w:t>p</w:t>
      </w:r>
      <w:r w:rsidR="008A08E1" w:rsidRPr="006C6B9C">
        <w:rPr>
          <w:sz w:val="24"/>
          <w:szCs w:val="24"/>
        </w:rPr>
        <w:t>ůvodním pravopisem – Versailles</w:t>
      </w:r>
      <w:r>
        <w:rPr>
          <w:sz w:val="24"/>
          <w:szCs w:val="24"/>
        </w:rPr>
        <w:t xml:space="preserve">, </w:t>
      </w:r>
      <w:r w:rsidRPr="006C6B9C">
        <w:rPr>
          <w:sz w:val="24"/>
          <w:szCs w:val="24"/>
        </w:rPr>
        <w:t>p</w:t>
      </w:r>
      <w:r w:rsidR="008A08E1" w:rsidRPr="006C6B9C">
        <w:rPr>
          <w:sz w:val="24"/>
          <w:szCs w:val="24"/>
        </w:rPr>
        <w:t>řevádějí se do latinky (z azbuky, z čínských písmen)</w:t>
      </w:r>
      <w:r>
        <w:rPr>
          <w:sz w:val="24"/>
          <w:szCs w:val="24"/>
        </w:rPr>
        <w:t xml:space="preserve">, </w:t>
      </w:r>
      <w:r w:rsidRPr="006C6B9C">
        <w:rPr>
          <w:sz w:val="24"/>
          <w:szCs w:val="24"/>
        </w:rPr>
        <w:t>p</w:t>
      </w:r>
      <w:r w:rsidR="008A08E1" w:rsidRPr="006C6B9C">
        <w:rPr>
          <w:sz w:val="24"/>
          <w:szCs w:val="24"/>
        </w:rPr>
        <w:t>očeštěnými názvy – Londýn (London), Paříž (Paris)</w:t>
      </w:r>
      <w:r>
        <w:rPr>
          <w:sz w:val="24"/>
          <w:szCs w:val="24"/>
        </w:rPr>
        <w:t xml:space="preserve">, </w:t>
      </w:r>
      <w:r w:rsidRPr="006C6B9C">
        <w:rPr>
          <w:sz w:val="24"/>
          <w:szCs w:val="24"/>
        </w:rPr>
        <w:t>č</w:t>
      </w:r>
      <w:r w:rsidR="00722CC2" w:rsidRPr="006C6B9C">
        <w:rPr>
          <w:sz w:val="24"/>
          <w:szCs w:val="24"/>
        </w:rPr>
        <w:t>eskými názvy – Benátky (</w:t>
      </w:r>
      <w:proofErr w:type="spellStart"/>
      <w:r w:rsidR="00722CC2" w:rsidRPr="006C6B9C">
        <w:rPr>
          <w:sz w:val="24"/>
          <w:szCs w:val="24"/>
        </w:rPr>
        <w:t>Venezia</w:t>
      </w:r>
      <w:proofErr w:type="spellEnd"/>
      <w:r w:rsidR="00722CC2" w:rsidRPr="006C6B9C">
        <w:rPr>
          <w:sz w:val="24"/>
          <w:szCs w:val="24"/>
        </w:rPr>
        <w:t>), Cáchy (</w:t>
      </w:r>
      <w:proofErr w:type="spellStart"/>
      <w:r w:rsidR="00722CC2" w:rsidRPr="006C6B9C">
        <w:rPr>
          <w:sz w:val="24"/>
          <w:szCs w:val="24"/>
        </w:rPr>
        <w:t>Aachen</w:t>
      </w:r>
      <w:proofErr w:type="spellEnd"/>
      <w:r w:rsidR="00722CC2" w:rsidRPr="006C6B9C">
        <w:rPr>
          <w:sz w:val="24"/>
          <w:szCs w:val="24"/>
        </w:rPr>
        <w:t>)</w:t>
      </w:r>
    </w:p>
    <w:p w:rsidR="00722CC2" w:rsidRDefault="006C6B9C" w:rsidP="00722CC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22CC2">
        <w:rPr>
          <w:sz w:val="24"/>
          <w:szCs w:val="24"/>
        </w:rPr>
        <w:t>kloňují se větši</w:t>
      </w:r>
      <w:r>
        <w:rPr>
          <w:sz w:val="24"/>
          <w:szCs w:val="24"/>
        </w:rPr>
        <w:t>nou podle českých vzorů (Schulz -</w:t>
      </w:r>
      <w:r w:rsidR="00722CC2">
        <w:rPr>
          <w:sz w:val="24"/>
          <w:szCs w:val="24"/>
        </w:rPr>
        <w:t xml:space="preserve"> bez Schulze – </w:t>
      </w:r>
      <w:r>
        <w:rPr>
          <w:sz w:val="24"/>
          <w:szCs w:val="24"/>
        </w:rPr>
        <w:t>muž -</w:t>
      </w:r>
      <w:r w:rsidR="00722CC2">
        <w:rPr>
          <w:sz w:val="24"/>
          <w:szCs w:val="24"/>
        </w:rPr>
        <w:t xml:space="preserve"> bez muže)</w:t>
      </w:r>
    </w:p>
    <w:p w:rsidR="00722CC2" w:rsidRDefault="00C64FDD" w:rsidP="00722C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Napiš</w:t>
      </w:r>
      <w:r w:rsidR="00722CC2" w:rsidRPr="006C6B9C">
        <w:rPr>
          <w:b/>
          <w:sz w:val="24"/>
          <w:szCs w:val="24"/>
        </w:rPr>
        <w:t xml:space="preserve"> přejatá vlastní jména v náležitém tvaru</w:t>
      </w:r>
      <w:r w:rsidR="00722CC2">
        <w:rPr>
          <w:sz w:val="24"/>
          <w:szCs w:val="24"/>
        </w:rPr>
        <w:t>.</w:t>
      </w:r>
    </w:p>
    <w:p w:rsidR="00722CC2" w:rsidRDefault="00722CC2" w:rsidP="00722CC2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Povídky od </w:t>
      </w:r>
      <w:r w:rsidR="006C6B9C">
        <w:rPr>
          <w:sz w:val="24"/>
          <w:szCs w:val="24"/>
        </w:rPr>
        <w:t xml:space="preserve">(Čechov) </w:t>
      </w:r>
      <w:r>
        <w:rPr>
          <w:sz w:val="24"/>
          <w:szCs w:val="24"/>
        </w:rPr>
        <w:t>_______________, opera</w:t>
      </w:r>
      <w:r w:rsidR="006C6B9C">
        <w:rPr>
          <w:sz w:val="24"/>
          <w:szCs w:val="24"/>
        </w:rPr>
        <w:t xml:space="preserve"> (Richard </w:t>
      </w:r>
      <w:proofErr w:type="gramStart"/>
      <w:r w:rsidR="006C6B9C">
        <w:rPr>
          <w:sz w:val="24"/>
          <w:szCs w:val="24"/>
        </w:rPr>
        <w:t xml:space="preserve">Wagner) </w:t>
      </w:r>
      <w:r>
        <w:rPr>
          <w:sz w:val="24"/>
          <w:szCs w:val="24"/>
        </w:rPr>
        <w:t>________  ___________, příběh</w:t>
      </w:r>
      <w:proofErr w:type="gramEnd"/>
      <w:r>
        <w:rPr>
          <w:sz w:val="24"/>
          <w:szCs w:val="24"/>
        </w:rPr>
        <w:t xml:space="preserve"> o</w:t>
      </w:r>
      <w:r w:rsidR="006C6B9C">
        <w:rPr>
          <w:sz w:val="24"/>
          <w:szCs w:val="24"/>
        </w:rPr>
        <w:t xml:space="preserve"> (Xantipa) </w:t>
      </w:r>
      <w:r>
        <w:rPr>
          <w:sz w:val="24"/>
          <w:szCs w:val="24"/>
        </w:rPr>
        <w:t xml:space="preserve">__________, povídky od </w:t>
      </w:r>
      <w:r w:rsidR="006C6B9C">
        <w:rPr>
          <w:sz w:val="24"/>
          <w:szCs w:val="24"/>
        </w:rPr>
        <w:t>(Alexandr Sergejevič Puškin)</w:t>
      </w:r>
      <w:r>
        <w:rPr>
          <w:sz w:val="24"/>
          <w:szCs w:val="24"/>
        </w:rPr>
        <w:t xml:space="preserve">__________  ____________  ____________, se slečnou </w:t>
      </w:r>
      <w:r w:rsidR="006C6B9C">
        <w:rPr>
          <w:sz w:val="24"/>
          <w:szCs w:val="24"/>
        </w:rPr>
        <w:t xml:space="preserve">(Nathalie) </w:t>
      </w:r>
      <w:r>
        <w:rPr>
          <w:sz w:val="24"/>
          <w:szCs w:val="24"/>
        </w:rPr>
        <w:t xml:space="preserve">_____________, cestopis </w:t>
      </w:r>
      <w:r w:rsidR="006C6B9C">
        <w:rPr>
          <w:sz w:val="24"/>
          <w:szCs w:val="24"/>
        </w:rPr>
        <w:t xml:space="preserve">(koho, čeho: Marco </w:t>
      </w:r>
      <w:proofErr w:type="gramStart"/>
      <w:r w:rsidR="006C6B9C">
        <w:rPr>
          <w:sz w:val="24"/>
          <w:szCs w:val="24"/>
        </w:rPr>
        <w:t>Polo)</w:t>
      </w:r>
      <w:r>
        <w:rPr>
          <w:sz w:val="24"/>
          <w:szCs w:val="24"/>
        </w:rPr>
        <w:t>__________  ____________, autobus</w:t>
      </w:r>
      <w:proofErr w:type="gramEnd"/>
      <w:r>
        <w:rPr>
          <w:sz w:val="24"/>
          <w:szCs w:val="24"/>
        </w:rPr>
        <w:t xml:space="preserve"> do Brusel_, pozdrav ze Ženev_, plavba z Borne_, procházka podél Sein_, let na </w:t>
      </w:r>
      <w:proofErr w:type="spellStart"/>
      <w:r>
        <w:rPr>
          <w:sz w:val="24"/>
          <w:szCs w:val="24"/>
        </w:rPr>
        <w:t>Mallork</w:t>
      </w:r>
      <w:proofErr w:type="spellEnd"/>
      <w:r>
        <w:rPr>
          <w:sz w:val="24"/>
          <w:szCs w:val="24"/>
        </w:rPr>
        <w:t>_, mrakodrap v Chicag_, výlet do Janov_.</w:t>
      </w:r>
    </w:p>
    <w:p w:rsidR="00722CC2" w:rsidRPr="006C6B9C" w:rsidRDefault="00722CC2" w:rsidP="00722C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6B9C">
        <w:rPr>
          <w:b/>
          <w:sz w:val="24"/>
          <w:szCs w:val="24"/>
        </w:rPr>
        <w:t>Skloňování přejatých jmen vlastních</w:t>
      </w:r>
      <w:r w:rsidR="006C6B9C">
        <w:rPr>
          <w:b/>
          <w:sz w:val="24"/>
          <w:szCs w:val="24"/>
        </w:rPr>
        <w:t xml:space="preserve"> (přepiš do školního sešitu, popř. vyfoť pro další použití).</w:t>
      </w:r>
    </w:p>
    <w:p w:rsidR="00722CC2" w:rsidRPr="006C6B9C" w:rsidRDefault="006C6B9C" w:rsidP="006C6B9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22CC2">
        <w:rPr>
          <w:sz w:val="24"/>
          <w:szCs w:val="24"/>
        </w:rPr>
        <w:t xml:space="preserve">akončena </w:t>
      </w:r>
      <w:proofErr w:type="gramStart"/>
      <w:r w:rsidR="00722CC2">
        <w:rPr>
          <w:sz w:val="24"/>
          <w:szCs w:val="24"/>
        </w:rPr>
        <w:t>na –e, -i/-y</w:t>
      </w:r>
      <w:proofErr w:type="gramEnd"/>
      <w:r w:rsidR="00722CC2">
        <w:rPr>
          <w:sz w:val="24"/>
          <w:szCs w:val="24"/>
        </w:rPr>
        <w:t>, -o</w:t>
      </w:r>
      <w:r>
        <w:rPr>
          <w:sz w:val="24"/>
          <w:szCs w:val="24"/>
        </w:rPr>
        <w:t xml:space="preserve">: </w:t>
      </w:r>
      <w:r w:rsidRPr="006C6B9C">
        <w:rPr>
          <w:sz w:val="24"/>
          <w:szCs w:val="24"/>
        </w:rPr>
        <w:t>p</w:t>
      </w:r>
      <w:r w:rsidR="00722CC2" w:rsidRPr="006C6B9C">
        <w:rPr>
          <w:sz w:val="24"/>
          <w:szCs w:val="24"/>
        </w:rPr>
        <w:t xml:space="preserve">odle </w:t>
      </w:r>
      <w:r>
        <w:rPr>
          <w:sz w:val="24"/>
          <w:szCs w:val="24"/>
        </w:rPr>
        <w:t xml:space="preserve">vzoru </w:t>
      </w:r>
      <w:r w:rsidRPr="006C6B9C">
        <w:rPr>
          <w:b/>
          <w:sz w:val="24"/>
          <w:szCs w:val="24"/>
        </w:rPr>
        <w:t>pán</w:t>
      </w:r>
      <w:r>
        <w:rPr>
          <w:sz w:val="24"/>
          <w:szCs w:val="24"/>
        </w:rPr>
        <w:t xml:space="preserve"> (Dante - bez Danta, Verne -</w:t>
      </w:r>
      <w:r w:rsidR="00722CC2" w:rsidRPr="006C6B9C">
        <w:rPr>
          <w:sz w:val="24"/>
          <w:szCs w:val="24"/>
        </w:rPr>
        <w:t xml:space="preserve"> bez Verna) a </w:t>
      </w:r>
      <w:r w:rsidR="00722CC2" w:rsidRPr="006C6B9C">
        <w:rPr>
          <w:b/>
          <w:sz w:val="24"/>
          <w:szCs w:val="24"/>
        </w:rPr>
        <w:t>ten</w:t>
      </w:r>
      <w:r w:rsidR="00722CC2" w:rsidRPr="006C6B9C">
        <w:rPr>
          <w:sz w:val="24"/>
          <w:szCs w:val="24"/>
        </w:rPr>
        <w:t xml:space="preserve"> (Verdi</w:t>
      </w:r>
      <w:r>
        <w:rPr>
          <w:sz w:val="24"/>
          <w:szCs w:val="24"/>
        </w:rPr>
        <w:t xml:space="preserve"> - bez Verdiho, </w:t>
      </w:r>
      <w:proofErr w:type="spellStart"/>
      <w:r>
        <w:rPr>
          <w:sz w:val="24"/>
          <w:szCs w:val="24"/>
        </w:rPr>
        <w:t>Rossini</w:t>
      </w:r>
      <w:proofErr w:type="spellEnd"/>
      <w:r>
        <w:rPr>
          <w:sz w:val="24"/>
          <w:szCs w:val="24"/>
        </w:rPr>
        <w:t xml:space="preserve"> -</w:t>
      </w:r>
      <w:r w:rsidR="00722CC2" w:rsidRPr="006C6B9C">
        <w:rPr>
          <w:sz w:val="24"/>
          <w:szCs w:val="24"/>
        </w:rPr>
        <w:t xml:space="preserve"> bez </w:t>
      </w:r>
      <w:proofErr w:type="spellStart"/>
      <w:r w:rsidR="00722CC2" w:rsidRPr="006C6B9C">
        <w:rPr>
          <w:sz w:val="24"/>
          <w:szCs w:val="24"/>
        </w:rPr>
        <w:t>Rossiniho</w:t>
      </w:r>
      <w:proofErr w:type="spellEnd"/>
      <w:r w:rsidR="00722CC2" w:rsidRPr="006C6B9C">
        <w:rPr>
          <w:sz w:val="24"/>
          <w:szCs w:val="24"/>
        </w:rPr>
        <w:t>)</w:t>
      </w:r>
    </w:p>
    <w:p w:rsidR="00722CC2" w:rsidRDefault="006C6B9C" w:rsidP="00722CC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ř</w:t>
      </w:r>
      <w:r w:rsidR="00722CC2">
        <w:rPr>
          <w:sz w:val="24"/>
          <w:szCs w:val="24"/>
        </w:rPr>
        <w:t xml:space="preserve">eckého původu zakončena </w:t>
      </w:r>
      <w:proofErr w:type="gramStart"/>
      <w:r w:rsidR="00722CC2">
        <w:rPr>
          <w:sz w:val="24"/>
          <w:szCs w:val="24"/>
        </w:rPr>
        <w:t>na</w:t>
      </w:r>
      <w:proofErr w:type="gramEnd"/>
      <w:r w:rsidR="00722CC2">
        <w:rPr>
          <w:sz w:val="24"/>
          <w:szCs w:val="24"/>
        </w:rPr>
        <w:t xml:space="preserve"> –</w:t>
      </w:r>
      <w:proofErr w:type="spellStart"/>
      <w:proofErr w:type="gramStart"/>
      <w:r w:rsidR="00722CC2">
        <w:rPr>
          <w:sz w:val="24"/>
          <w:szCs w:val="24"/>
        </w:rPr>
        <w:t>us</w:t>
      </w:r>
      <w:proofErr w:type="spellEnd"/>
      <w:proofErr w:type="gramEnd"/>
      <w:r w:rsidR="00722CC2">
        <w:rPr>
          <w:sz w:val="24"/>
          <w:szCs w:val="24"/>
        </w:rPr>
        <w:t>, -os, - es, - as: odsouvá se zakončení –</w:t>
      </w:r>
      <w:proofErr w:type="spellStart"/>
      <w:r w:rsidR="00722CC2">
        <w:rPr>
          <w:sz w:val="24"/>
          <w:szCs w:val="24"/>
        </w:rPr>
        <w:t>us</w:t>
      </w:r>
      <w:proofErr w:type="spellEnd"/>
      <w:r w:rsidR="00722CC2">
        <w:rPr>
          <w:sz w:val="24"/>
          <w:szCs w:val="24"/>
        </w:rPr>
        <w:t xml:space="preserve">,… a skloňujeme podle vzoru </w:t>
      </w:r>
      <w:r w:rsidR="00722CC2" w:rsidRPr="006C6B9C">
        <w:rPr>
          <w:b/>
          <w:sz w:val="24"/>
          <w:szCs w:val="24"/>
        </w:rPr>
        <w:t>pán</w:t>
      </w:r>
      <w:r w:rsidR="00722CC2">
        <w:rPr>
          <w:sz w:val="24"/>
          <w:szCs w:val="24"/>
        </w:rPr>
        <w:t>: Prometheus - bez Promethea, Sisyfos – bez Sisyfa</w:t>
      </w:r>
      <w:r>
        <w:rPr>
          <w:sz w:val="24"/>
          <w:szCs w:val="24"/>
        </w:rPr>
        <w:t xml:space="preserve">, </w:t>
      </w:r>
      <w:r w:rsidRPr="006C6B9C">
        <w:rPr>
          <w:b/>
          <w:sz w:val="24"/>
          <w:szCs w:val="24"/>
          <w:u w:val="single"/>
        </w:rPr>
        <w:t xml:space="preserve">Nero – bez </w:t>
      </w:r>
      <w:proofErr w:type="spellStart"/>
      <w:r w:rsidRPr="006C6B9C">
        <w:rPr>
          <w:b/>
          <w:sz w:val="24"/>
          <w:szCs w:val="24"/>
          <w:u w:val="single"/>
        </w:rPr>
        <w:t>Nerona</w:t>
      </w:r>
      <w:proofErr w:type="spellEnd"/>
      <w:r w:rsidRPr="006C6B9C">
        <w:rPr>
          <w:b/>
          <w:sz w:val="24"/>
          <w:szCs w:val="24"/>
          <w:u w:val="single"/>
        </w:rPr>
        <w:t>, Zeus – bez Dia</w:t>
      </w:r>
    </w:p>
    <w:p w:rsidR="00722CC2" w:rsidRPr="006C6B9C" w:rsidRDefault="006C6B9C" w:rsidP="00722CC2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="00722CC2">
        <w:rPr>
          <w:sz w:val="24"/>
          <w:szCs w:val="24"/>
        </w:rPr>
        <w:t xml:space="preserve">odu ženského zakončená </w:t>
      </w:r>
      <w:proofErr w:type="gramStart"/>
      <w:r w:rsidR="00722CC2">
        <w:rPr>
          <w:sz w:val="24"/>
          <w:szCs w:val="24"/>
        </w:rPr>
        <w:t>na</w:t>
      </w:r>
      <w:proofErr w:type="gramEnd"/>
      <w:r w:rsidR="00722CC2">
        <w:rPr>
          <w:sz w:val="24"/>
          <w:szCs w:val="24"/>
        </w:rPr>
        <w:t xml:space="preserve"> –</w:t>
      </w:r>
      <w:proofErr w:type="spellStart"/>
      <w:proofErr w:type="gramStart"/>
      <w:r w:rsidR="00722CC2">
        <w:rPr>
          <w:sz w:val="24"/>
          <w:szCs w:val="24"/>
        </w:rPr>
        <w:t>ea</w:t>
      </w:r>
      <w:proofErr w:type="spellEnd"/>
      <w:proofErr w:type="gramEnd"/>
      <w:r w:rsidR="00722CC2">
        <w:rPr>
          <w:sz w:val="24"/>
          <w:szCs w:val="24"/>
        </w:rPr>
        <w:t xml:space="preserve"> podle vzoru </w:t>
      </w:r>
      <w:r w:rsidR="00722CC2" w:rsidRPr="006C6B9C">
        <w:rPr>
          <w:b/>
          <w:sz w:val="24"/>
          <w:szCs w:val="24"/>
        </w:rPr>
        <w:t>IDEA</w:t>
      </w:r>
    </w:p>
    <w:p w:rsidR="00722CC2" w:rsidRDefault="00722CC2" w:rsidP="00722CC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Korea – bez Korey/Koreje, Guinea – bez Guiney/Guineje</w:t>
      </w:r>
    </w:p>
    <w:p w:rsidR="00722CC2" w:rsidRDefault="006C6B9C" w:rsidP="00722CC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22CC2">
        <w:rPr>
          <w:sz w:val="24"/>
          <w:szCs w:val="24"/>
        </w:rPr>
        <w:t xml:space="preserve">lovanského původu podle vzoru </w:t>
      </w:r>
      <w:r w:rsidR="00722CC2" w:rsidRPr="006C6B9C">
        <w:rPr>
          <w:b/>
          <w:sz w:val="24"/>
          <w:szCs w:val="24"/>
        </w:rPr>
        <w:t>mladý</w:t>
      </w:r>
      <w:r w:rsidR="00722CC2">
        <w:rPr>
          <w:sz w:val="24"/>
          <w:szCs w:val="24"/>
        </w:rPr>
        <w:t xml:space="preserve">: Tolstoj – bez </w:t>
      </w:r>
      <w:r>
        <w:rPr>
          <w:sz w:val="24"/>
          <w:szCs w:val="24"/>
        </w:rPr>
        <w:t xml:space="preserve">Tolstého, </w:t>
      </w:r>
      <w:proofErr w:type="spellStart"/>
      <w:r>
        <w:rPr>
          <w:sz w:val="24"/>
          <w:szCs w:val="24"/>
        </w:rPr>
        <w:t>Dostojev</w:t>
      </w:r>
      <w:r w:rsidR="00722CC2">
        <w:rPr>
          <w:sz w:val="24"/>
          <w:szCs w:val="24"/>
        </w:rPr>
        <w:t>skij</w:t>
      </w:r>
      <w:proofErr w:type="spellEnd"/>
      <w:r w:rsidR="00722CC2">
        <w:rPr>
          <w:sz w:val="24"/>
          <w:szCs w:val="24"/>
        </w:rPr>
        <w:t xml:space="preserve"> – bez Dostojevského</w:t>
      </w:r>
    </w:p>
    <w:p w:rsidR="00722CC2" w:rsidRDefault="006C6B9C" w:rsidP="00722CC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64FDD">
        <w:rPr>
          <w:sz w:val="24"/>
          <w:szCs w:val="24"/>
        </w:rPr>
        <w:t xml:space="preserve">esklonná: Baku, Korfu, </w:t>
      </w:r>
      <w:bookmarkStart w:id="0" w:name="_GoBack"/>
      <w:bookmarkEnd w:id="0"/>
      <w:r w:rsidR="00722CC2">
        <w:rPr>
          <w:sz w:val="24"/>
          <w:szCs w:val="24"/>
        </w:rPr>
        <w:t>Mississippi, Waterloo, Chile</w:t>
      </w:r>
    </w:p>
    <w:p w:rsidR="00722CC2" w:rsidRDefault="00722CC2" w:rsidP="00722C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6B9C">
        <w:rPr>
          <w:b/>
          <w:sz w:val="24"/>
          <w:szCs w:val="24"/>
        </w:rPr>
        <w:t>Podle předchozích pravidel správně doplň jména v závorkách</w:t>
      </w:r>
      <w:r>
        <w:rPr>
          <w:sz w:val="24"/>
          <w:szCs w:val="24"/>
        </w:rPr>
        <w:t>.</w:t>
      </w:r>
    </w:p>
    <w:p w:rsidR="006C6B9C" w:rsidRDefault="00722CC2" w:rsidP="006C6B9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Četla jsem román od </w:t>
      </w:r>
      <w:r w:rsidR="006C6B9C">
        <w:rPr>
          <w:sz w:val="24"/>
          <w:szCs w:val="24"/>
        </w:rPr>
        <w:t>(</w:t>
      </w:r>
      <w:proofErr w:type="spellStart"/>
      <w:r w:rsidR="006C6B9C">
        <w:rPr>
          <w:sz w:val="24"/>
          <w:szCs w:val="24"/>
        </w:rPr>
        <w:t>Šolochov</w:t>
      </w:r>
      <w:proofErr w:type="spellEnd"/>
      <w:r w:rsidR="006C6B9C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____________. Alexandr Makedonský měl skvělého učitele</w:t>
      </w:r>
      <w:r w:rsidR="006C6B9C">
        <w:rPr>
          <w:sz w:val="24"/>
          <w:szCs w:val="24"/>
        </w:rPr>
        <w:t xml:space="preserve"> (Aristoteles)</w:t>
      </w:r>
      <w:r>
        <w:rPr>
          <w:sz w:val="24"/>
          <w:szCs w:val="24"/>
        </w:rPr>
        <w:t xml:space="preserve">_____________. Památník u </w:t>
      </w:r>
      <w:r w:rsidR="006C6B9C">
        <w:rPr>
          <w:sz w:val="24"/>
          <w:szCs w:val="24"/>
        </w:rPr>
        <w:t xml:space="preserve">(Thermopyly) </w:t>
      </w:r>
      <w:r>
        <w:rPr>
          <w:sz w:val="24"/>
          <w:szCs w:val="24"/>
        </w:rPr>
        <w:t xml:space="preserve">_____________ připomíná hrdinství vojáků spartského krále </w:t>
      </w:r>
      <w:r w:rsidR="006C6B9C">
        <w:rPr>
          <w:sz w:val="24"/>
          <w:szCs w:val="24"/>
        </w:rPr>
        <w:t xml:space="preserve">(Leonidas) </w:t>
      </w:r>
      <w:r>
        <w:rPr>
          <w:sz w:val="24"/>
          <w:szCs w:val="24"/>
        </w:rPr>
        <w:t xml:space="preserve">______________. Opera </w:t>
      </w:r>
      <w:r w:rsidR="006C6B9C">
        <w:rPr>
          <w:sz w:val="24"/>
          <w:szCs w:val="24"/>
        </w:rPr>
        <w:t xml:space="preserve">(Giuseppe </w:t>
      </w:r>
      <w:proofErr w:type="gramStart"/>
      <w:r w:rsidR="006C6B9C">
        <w:rPr>
          <w:sz w:val="24"/>
          <w:szCs w:val="24"/>
        </w:rPr>
        <w:t xml:space="preserve">Verdi) ____________  __________ </w:t>
      </w:r>
      <w:proofErr w:type="spellStart"/>
      <w:r w:rsidR="006C6B9C">
        <w:rPr>
          <w:sz w:val="24"/>
          <w:szCs w:val="24"/>
        </w:rPr>
        <w:t>Nabucco</w:t>
      </w:r>
      <w:proofErr w:type="spellEnd"/>
      <w:proofErr w:type="gramEnd"/>
      <w:r w:rsidR="006C6B9C">
        <w:rPr>
          <w:sz w:val="24"/>
          <w:szCs w:val="24"/>
        </w:rPr>
        <w:t xml:space="preserve"> se stala inspirací pro Hry bez hranic. Která matematická věta dostala název podle (Pythagoras) __________________? Cesta pokračovala do (Baku) ____________ a (Tbilisi) _______________. V knihovně si můžeš půjčit díla (Puškin) ____________, (</w:t>
      </w:r>
      <w:proofErr w:type="spellStart"/>
      <w:r w:rsidR="006C6B9C">
        <w:rPr>
          <w:sz w:val="24"/>
          <w:szCs w:val="24"/>
        </w:rPr>
        <w:t>Dostojevskij</w:t>
      </w:r>
      <w:proofErr w:type="spellEnd"/>
      <w:r w:rsidR="006C6B9C">
        <w:rPr>
          <w:sz w:val="24"/>
          <w:szCs w:val="24"/>
        </w:rPr>
        <w:t>) _____________, (</w:t>
      </w:r>
      <w:proofErr w:type="spellStart"/>
      <w:r w:rsidR="006C6B9C">
        <w:rPr>
          <w:sz w:val="24"/>
          <w:szCs w:val="24"/>
        </w:rPr>
        <w:t>Turgeněv</w:t>
      </w:r>
      <w:proofErr w:type="spellEnd"/>
      <w:r w:rsidR="006C6B9C">
        <w:rPr>
          <w:sz w:val="24"/>
          <w:szCs w:val="24"/>
        </w:rPr>
        <w:t xml:space="preserve">) ____________ a (Čechov) ___________. Zrození Venuše je nejslavnějším obrazem (Sandro </w:t>
      </w:r>
      <w:proofErr w:type="gramStart"/>
      <w:r w:rsidR="006C6B9C">
        <w:rPr>
          <w:sz w:val="24"/>
          <w:szCs w:val="24"/>
        </w:rPr>
        <w:t>Botticelli) ______________  _____________.</w:t>
      </w:r>
      <w:proofErr w:type="gramEnd"/>
      <w:r w:rsidR="006C6B9C">
        <w:rPr>
          <w:sz w:val="24"/>
          <w:szCs w:val="24"/>
        </w:rPr>
        <w:t xml:space="preserve"> Zapamatujte si dva římské básníky (Vergilius a </w:t>
      </w:r>
      <w:proofErr w:type="gramStart"/>
      <w:r w:rsidR="006C6B9C">
        <w:rPr>
          <w:sz w:val="24"/>
          <w:szCs w:val="24"/>
        </w:rPr>
        <w:t>Ovidius) _________  a ____________.</w:t>
      </w:r>
      <w:proofErr w:type="gramEnd"/>
      <w:r w:rsidR="006C6B9C">
        <w:rPr>
          <w:sz w:val="24"/>
          <w:szCs w:val="24"/>
        </w:rPr>
        <w:t xml:space="preserve"> V díle historika (</w:t>
      </w:r>
      <w:proofErr w:type="spellStart"/>
      <w:r w:rsidR="006C6B9C">
        <w:rPr>
          <w:sz w:val="24"/>
          <w:szCs w:val="24"/>
        </w:rPr>
        <w:t>Tacitus</w:t>
      </w:r>
      <w:proofErr w:type="spellEnd"/>
      <w:r w:rsidR="006C6B9C">
        <w:rPr>
          <w:sz w:val="24"/>
          <w:szCs w:val="24"/>
        </w:rPr>
        <w:t xml:space="preserve">) ____________ je zmínka o našich dějinách. Opery (Petr </w:t>
      </w:r>
      <w:proofErr w:type="spellStart"/>
      <w:r w:rsidR="006C6B9C">
        <w:rPr>
          <w:sz w:val="24"/>
          <w:szCs w:val="24"/>
        </w:rPr>
        <w:t>Iljič</w:t>
      </w:r>
      <w:proofErr w:type="spellEnd"/>
      <w:r w:rsidR="006C6B9C">
        <w:rPr>
          <w:sz w:val="24"/>
          <w:szCs w:val="24"/>
        </w:rPr>
        <w:t xml:space="preserve"> </w:t>
      </w:r>
      <w:proofErr w:type="gramStart"/>
      <w:r w:rsidR="006C6B9C">
        <w:rPr>
          <w:sz w:val="24"/>
          <w:szCs w:val="24"/>
        </w:rPr>
        <w:lastRenderedPageBreak/>
        <w:t>Čajkovskij) _________  ____________   ________________ znějí</w:t>
      </w:r>
      <w:proofErr w:type="gramEnd"/>
      <w:r w:rsidR="006C6B9C">
        <w:rPr>
          <w:sz w:val="24"/>
          <w:szCs w:val="24"/>
        </w:rPr>
        <w:t xml:space="preserve"> na našich hudebních scénách. V (Chile) __________ jsou bohatá naleziště ledku. Návštěvníci (Koloseum) v Římě žasnou nad jeho velikostí. Pojedeme na ostrov (Capri) ___________. </w:t>
      </w:r>
    </w:p>
    <w:p w:rsidR="006C6B9C" w:rsidRPr="006C6B9C" w:rsidRDefault="006C6B9C" w:rsidP="006C6B9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6B9C">
        <w:rPr>
          <w:b/>
          <w:sz w:val="24"/>
          <w:szCs w:val="24"/>
        </w:rPr>
        <w:t xml:space="preserve">Milí žáci, v dějinách jsme se nyní dotkli tématu NÁRODNÍ OBROZENÍ, procesu, který usiloval o obnovu jazyka a národa. Významným obrozencem byl také Jan Svatopluk </w:t>
      </w:r>
      <w:proofErr w:type="spellStart"/>
      <w:r w:rsidRPr="006C6B9C">
        <w:rPr>
          <w:b/>
          <w:sz w:val="24"/>
          <w:szCs w:val="24"/>
        </w:rPr>
        <w:t>Presl</w:t>
      </w:r>
      <w:proofErr w:type="spellEnd"/>
      <w:r w:rsidRPr="006C6B9C">
        <w:rPr>
          <w:b/>
          <w:sz w:val="24"/>
          <w:szCs w:val="24"/>
        </w:rPr>
        <w:t xml:space="preserve">. Přečtěte si zajímavý článek a splňte k němu otázky. Mnoho zdaru </w:t>
      </w:r>
      <w:r w:rsidRPr="006C6B9C">
        <w:rPr>
          <w:b/>
          <w:sz w:val="24"/>
          <w:szCs w:val="24"/>
        </w:rPr>
        <w:sym w:font="Wingdings" w:char="F04A"/>
      </w:r>
      <w:r w:rsidRPr="006C6B9C">
        <w:rPr>
          <w:b/>
          <w:sz w:val="24"/>
          <w:szCs w:val="24"/>
        </w:rPr>
        <w:t>!!!</w:t>
      </w:r>
    </w:p>
    <w:p w:rsidR="006C6B9C" w:rsidRDefault="006C6B9C" w:rsidP="006C6B9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V Květeně se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Presl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prvně pouští do vytváření nové (ano, tehdy ultramoderní) české terminologie. Nedaří-li se najít vhodný český ekvivalent, poslouží jiné slovanské jazyky, především polština a ruština (paradoxně obsahující četná slůvka z jazyků turkických, tedy rozhodně neslovanských). "Panenskou okurku" tak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Presl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mění v ruský durman, u Poláků objevuje vraní oko, hrachor dodají Jihoslované. Když neuspěje v cizině, tvoří profesor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Presl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slova sám, třeba lýkovec či bublinatku.</w:t>
      </w:r>
    </w:p>
    <w:p w:rsidR="006C6B9C" w:rsidRPr="006C6B9C" w:rsidRDefault="006C6B9C" w:rsidP="006C6B9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Jazykovědné snahy nevyvolávají ovšem jen chválu, ale i dojmy zcela protichůdné. Navzdory rozčileným odsudkům existuje většina Preslových novotvarů dodnes. Pravda, některé se neujaly nebo byly upraveny jako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pepřika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na papriku či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šišvorec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na puškvorec, ale rostliny mají stále svá stébla, pupeny i květenství, květy prašník, bliznu a tyčinky. Také kopretině, lebedě, šťovíku, hluchavce i kukuřici se mezi námi stále dobře daří.</w:t>
      </w:r>
    </w:p>
    <w:p w:rsidR="006C6B9C" w:rsidRPr="006C6B9C" w:rsidRDefault="006C6B9C" w:rsidP="006C6B9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Neúnavný přírodovědec se angažoval také v chemii (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Lučba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čili Chemie zkusná), paleontologii, mineralogii (Nerostopis čili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Mineralogia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), geologii a zoologii (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Ssavectvo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). Vznikl tak tuleň a hroch, lachtan a mrož, vorvaň, dikobraz, bobr i zubr. Skutečnou specialitou je ovšem klokan – spolu se Slováky a Chorvaty, kteří Preslův novotvar z češtiny převzali, údajně jako jediní nevycházíme v pojmenování australského vačnatce z domorodého slůvka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gangurru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, ale máme své vlastní.</w:t>
      </w:r>
    </w:p>
    <w:p w:rsidR="006C6B9C" w:rsidRPr="006C6B9C" w:rsidRDefault="006C6B9C" w:rsidP="006C6B9C">
      <w:pPr>
        <w:shd w:val="clear" w:color="auto" w:fill="FFFFFF"/>
        <w:spacing w:after="288" w:line="240" w:lineRule="auto"/>
        <w:jc w:val="both"/>
        <w:rPr>
          <w:rFonts w:eastAsia="Times New Roman" w:cs="Arial"/>
          <w:color w:val="333333"/>
          <w:sz w:val="24"/>
          <w:szCs w:val="24"/>
          <w:lang w:eastAsia="cs-CZ"/>
        </w:rPr>
      </w:pPr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V chemii položil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Presl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základy rozlišování oxidačního čísla (známé přípony -ný, -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natý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, -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itý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, -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ičitý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), a přidal do našeho slovníku kyslík, draslík, vápník a další. Ani zde se některé z názvů neujaly, možná k naší škodě - mohli jsme tak mít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kostík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namísto fosforu,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solík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místo chlóru, chrom by byl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barvíkem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(tvoří barevné sloučeniny) a obyčejný jód </w:t>
      </w:r>
      <w:proofErr w:type="spellStart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>chaluzíkem</w:t>
      </w:r>
      <w:proofErr w:type="spellEnd"/>
      <w:r w:rsidRPr="006C6B9C">
        <w:rPr>
          <w:rFonts w:eastAsia="Times New Roman" w:cs="Arial"/>
          <w:color w:val="333333"/>
          <w:sz w:val="24"/>
          <w:szCs w:val="24"/>
          <w:lang w:eastAsia="cs-CZ"/>
        </w:rPr>
        <w:t xml:space="preserve"> (vyskytuje se v chaluhách).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6B9C" w:rsidRPr="006C6B9C" w:rsidTr="008451AC">
        <w:tc>
          <w:tcPr>
            <w:tcW w:w="9212" w:type="dxa"/>
          </w:tcPr>
          <w:p w:rsid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Výrazy nové ultramoderní české terminologie pro rostliny z jiných jazyků:</w:t>
            </w:r>
          </w:p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C6B9C" w:rsidRPr="006C6B9C" w:rsidTr="008451AC">
        <w:tc>
          <w:tcPr>
            <w:tcW w:w="9212" w:type="dxa"/>
          </w:tcPr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Výrazy nové ultramoderní české terminologie, které sám vytvořil:</w:t>
            </w:r>
          </w:p>
        </w:tc>
      </w:tr>
      <w:tr w:rsidR="006C6B9C" w:rsidRPr="006C6B9C" w:rsidTr="008451AC">
        <w:tc>
          <w:tcPr>
            <w:tcW w:w="9212" w:type="dxa"/>
          </w:tcPr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Upravené nové výrazy:</w:t>
            </w:r>
          </w:p>
        </w:tc>
      </w:tr>
      <w:tr w:rsidR="006C6B9C" w:rsidRPr="006C6B9C" w:rsidTr="008451AC">
        <w:tc>
          <w:tcPr>
            <w:tcW w:w="9212" w:type="dxa"/>
          </w:tcPr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Vytvořené názvy částí rostlin:</w:t>
            </w:r>
          </w:p>
        </w:tc>
      </w:tr>
      <w:tr w:rsidR="006C6B9C" w:rsidRPr="006C6B9C" w:rsidTr="008451AC">
        <w:tc>
          <w:tcPr>
            <w:tcW w:w="9212" w:type="dxa"/>
          </w:tcPr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Vytvořené názvy zvířat:</w:t>
            </w:r>
          </w:p>
        </w:tc>
      </w:tr>
      <w:tr w:rsidR="006C6B9C" w:rsidRPr="006C6B9C" w:rsidTr="008451AC">
        <w:tc>
          <w:tcPr>
            <w:tcW w:w="9212" w:type="dxa"/>
          </w:tcPr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Vytvořený název chemie:</w:t>
            </w:r>
          </w:p>
        </w:tc>
      </w:tr>
      <w:tr w:rsidR="006C6B9C" w:rsidRPr="006C6B9C" w:rsidTr="008451AC">
        <w:tc>
          <w:tcPr>
            <w:tcW w:w="9212" w:type="dxa"/>
          </w:tcPr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Vytvořený název mineralogie:</w:t>
            </w:r>
          </w:p>
        </w:tc>
      </w:tr>
      <w:tr w:rsidR="006C6B9C" w:rsidRPr="006C6B9C" w:rsidTr="008451AC">
        <w:tc>
          <w:tcPr>
            <w:tcW w:w="9212" w:type="dxa"/>
          </w:tcPr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Vytvořený název zoologie:</w:t>
            </w:r>
          </w:p>
        </w:tc>
      </w:tr>
      <w:tr w:rsidR="006C6B9C" w:rsidRPr="006C6B9C" w:rsidTr="008451AC">
        <w:tc>
          <w:tcPr>
            <w:tcW w:w="9212" w:type="dxa"/>
          </w:tcPr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Vytvořené přípony v chemii:</w:t>
            </w:r>
          </w:p>
        </w:tc>
      </w:tr>
      <w:tr w:rsidR="006C6B9C" w:rsidRPr="006C6B9C" w:rsidTr="008451AC">
        <w:tc>
          <w:tcPr>
            <w:tcW w:w="9212" w:type="dxa"/>
          </w:tcPr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Vytvořené názvy prvků, které se ujaly:</w:t>
            </w:r>
          </w:p>
        </w:tc>
      </w:tr>
      <w:tr w:rsidR="006C6B9C" w:rsidRPr="006C6B9C" w:rsidTr="008451AC">
        <w:tc>
          <w:tcPr>
            <w:tcW w:w="9212" w:type="dxa"/>
          </w:tcPr>
          <w:p w:rsidR="006C6B9C" w:rsidRPr="006C6B9C" w:rsidRDefault="006C6B9C" w:rsidP="006C6B9C">
            <w:pPr>
              <w:spacing w:line="240" w:lineRule="auto"/>
              <w:rPr>
                <w:sz w:val="24"/>
                <w:szCs w:val="24"/>
              </w:rPr>
            </w:pPr>
            <w:r w:rsidRPr="006C6B9C">
              <w:rPr>
                <w:sz w:val="24"/>
                <w:szCs w:val="24"/>
              </w:rPr>
              <w:t>Vytvořené názvy prvků, které se neujaly:</w:t>
            </w:r>
          </w:p>
        </w:tc>
      </w:tr>
    </w:tbl>
    <w:p w:rsidR="006C6B9C" w:rsidRPr="006C6B9C" w:rsidRDefault="006C6B9C" w:rsidP="006C6B9C">
      <w:pPr>
        <w:rPr>
          <w:sz w:val="24"/>
          <w:szCs w:val="24"/>
        </w:rPr>
      </w:pPr>
    </w:p>
    <w:sectPr w:rsidR="006C6B9C" w:rsidRPr="006C6B9C" w:rsidSect="008A0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AE9"/>
    <w:multiLevelType w:val="hybridMultilevel"/>
    <w:tmpl w:val="849009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3A6"/>
    <w:multiLevelType w:val="hybridMultilevel"/>
    <w:tmpl w:val="6F382876"/>
    <w:lvl w:ilvl="0" w:tplc="E7CAC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8434C"/>
    <w:multiLevelType w:val="hybridMultilevel"/>
    <w:tmpl w:val="704A6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240"/>
    <w:multiLevelType w:val="hybridMultilevel"/>
    <w:tmpl w:val="C3621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08DE"/>
    <w:multiLevelType w:val="hybridMultilevel"/>
    <w:tmpl w:val="A28A019C"/>
    <w:lvl w:ilvl="0" w:tplc="7DEE72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12FF"/>
    <w:multiLevelType w:val="hybridMultilevel"/>
    <w:tmpl w:val="DB9220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D770B"/>
    <w:multiLevelType w:val="hybridMultilevel"/>
    <w:tmpl w:val="0584F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E1"/>
    <w:rsid w:val="005618D0"/>
    <w:rsid w:val="006C6B9C"/>
    <w:rsid w:val="00722CC2"/>
    <w:rsid w:val="00893800"/>
    <w:rsid w:val="008A08E1"/>
    <w:rsid w:val="00C64FDD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6E90-C2C3-4823-9D5B-39B27B37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8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8E1"/>
    <w:pPr>
      <w:ind w:left="720"/>
      <w:contextualSpacing/>
    </w:pPr>
  </w:style>
  <w:style w:type="table" w:styleId="Mkatabulky">
    <w:name w:val="Table Grid"/>
    <w:basedOn w:val="Normlntabulka"/>
    <w:uiPriority w:val="59"/>
    <w:rsid w:val="006C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2021-03-05T14:11:00Z</dcterms:created>
  <dcterms:modified xsi:type="dcterms:W3CDTF">2021-03-10T14:12:00Z</dcterms:modified>
</cp:coreProperties>
</file>