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D5" w:rsidRDefault="00CB7BD5" w:rsidP="00CB7B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B7BD5">
        <w:rPr>
          <w:rFonts w:ascii="Arial" w:hAnsi="Arial" w:cs="Arial"/>
          <w:b/>
          <w:sz w:val="32"/>
          <w:szCs w:val="32"/>
          <w:u w:val="single"/>
        </w:rPr>
        <w:t xml:space="preserve">Chemie 9. </w:t>
      </w:r>
      <w:r w:rsidR="00CB4D12">
        <w:rPr>
          <w:rFonts w:ascii="Arial" w:hAnsi="Arial" w:cs="Arial"/>
          <w:b/>
          <w:sz w:val="32"/>
          <w:szCs w:val="32"/>
          <w:u w:val="single"/>
        </w:rPr>
        <w:t>r</w:t>
      </w:r>
      <w:r w:rsidRPr="00CB7BD5">
        <w:rPr>
          <w:rFonts w:ascii="Arial" w:hAnsi="Arial" w:cs="Arial"/>
          <w:b/>
          <w:sz w:val="32"/>
          <w:szCs w:val="32"/>
          <w:u w:val="single"/>
        </w:rPr>
        <w:t>očník</w:t>
      </w:r>
      <w:r w:rsidR="00CB4D12">
        <w:rPr>
          <w:rFonts w:ascii="Arial" w:hAnsi="Arial" w:cs="Arial"/>
          <w:b/>
          <w:sz w:val="32"/>
          <w:szCs w:val="32"/>
          <w:u w:val="single"/>
        </w:rPr>
        <w:t xml:space="preserve"> (12. 10. – 16. 10. 2020</w:t>
      </w:r>
      <w:bookmarkStart w:id="0" w:name="_GoBack"/>
      <w:bookmarkEnd w:id="0"/>
      <w:r w:rsidR="00CB4D12">
        <w:rPr>
          <w:rFonts w:ascii="Arial" w:hAnsi="Arial" w:cs="Arial"/>
          <w:b/>
          <w:sz w:val="32"/>
          <w:szCs w:val="32"/>
          <w:u w:val="single"/>
        </w:rPr>
        <w:t>)</w:t>
      </w:r>
    </w:p>
    <w:p w:rsidR="00CB4D12" w:rsidRPr="00CB7BD5" w:rsidRDefault="00CB4D12" w:rsidP="00CB7BD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 xml:space="preserve">Zopakuj si bezkyslíkaté a kyslíkaté kyseliny. </w:t>
      </w: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>K zopakování použij tyto odkazy:</w:t>
      </w:r>
    </w:p>
    <w:p w:rsidR="00462D5D" w:rsidRPr="00CB4D12" w:rsidRDefault="00CB7BD5">
      <w:pPr>
        <w:rPr>
          <w:rFonts w:ascii="Arial" w:hAnsi="Arial" w:cs="Arial"/>
        </w:rPr>
      </w:pPr>
      <w:hyperlink r:id="rId5" w:history="1">
        <w:r w:rsidRPr="00CB4D12">
          <w:rPr>
            <w:rStyle w:val="Hypertextovodkaz"/>
            <w:rFonts w:ascii="Arial" w:hAnsi="Arial" w:cs="Arial"/>
          </w:rPr>
          <w:t>https://www.youtube.com/watch?v=ttCkcMLgbkQ</w:t>
        </w:r>
      </w:hyperlink>
    </w:p>
    <w:p w:rsidR="00CB7BD5" w:rsidRPr="00CB4D12" w:rsidRDefault="00CB7BD5">
      <w:pPr>
        <w:rPr>
          <w:rFonts w:ascii="Arial" w:hAnsi="Arial" w:cs="Arial"/>
        </w:rPr>
      </w:pPr>
      <w:hyperlink r:id="rId6" w:history="1">
        <w:r w:rsidRPr="00CB4D12">
          <w:rPr>
            <w:rStyle w:val="Hypertextovodkaz"/>
            <w:rFonts w:ascii="Arial" w:hAnsi="Arial" w:cs="Arial"/>
          </w:rPr>
          <w:t>https://www.youtube.com/watch?v=pol7RjnPQcM</w:t>
        </w:r>
      </w:hyperlink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4D12">
      <w:pPr>
        <w:rPr>
          <w:rFonts w:ascii="Arial" w:hAnsi="Arial" w:cs="Arial"/>
        </w:rPr>
      </w:pPr>
      <w:r w:rsidRPr="00CB4D12">
        <w:rPr>
          <w:rFonts w:ascii="Arial" w:hAnsi="Arial" w:cs="Arial"/>
        </w:rPr>
        <w:t>Dále si zopakuj chemické značky prvků a názvy prvků, oxidační čísla a koncovky</w:t>
      </w:r>
      <w:r w:rsidR="00CB7BD5" w:rsidRPr="00CB4D12">
        <w:rPr>
          <w:rFonts w:ascii="Arial" w:hAnsi="Arial" w:cs="Arial"/>
        </w:rPr>
        <w:t>.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  <w:b/>
          <w:u w:val="single"/>
        </w:rPr>
      </w:pPr>
      <w:r w:rsidRPr="00CB4D12">
        <w:rPr>
          <w:rFonts w:ascii="Arial" w:hAnsi="Arial" w:cs="Arial"/>
          <w:b/>
          <w:u w:val="single"/>
        </w:rPr>
        <w:t>Napiš název nebo vzorec: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>Oxid vápenatý</w:t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>sulfid arseničný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>Oxid železitý</w:t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  <w:t>sulfid fosforečný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>Oxid manganistý</w:t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  <w:t>sulfid olovnatý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</w:rPr>
        <w:t>Oxid osmičelý</w:t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</w:r>
      <w:r w:rsidR="00CB4D12" w:rsidRPr="00CB4D12">
        <w:rPr>
          <w:rFonts w:ascii="Arial" w:hAnsi="Arial" w:cs="Arial"/>
        </w:rPr>
        <w:tab/>
        <w:t>sulfid zinečnatý</w:t>
      </w:r>
    </w:p>
    <w:p w:rsidR="00CB7BD5" w:rsidRPr="00CB4D12" w:rsidRDefault="00CB7BD5">
      <w:pPr>
        <w:rPr>
          <w:rFonts w:ascii="Arial" w:hAnsi="Arial" w:cs="Arial"/>
        </w:rPr>
      </w:pPr>
    </w:p>
    <w:p w:rsidR="00CB7BD5" w:rsidRPr="00CB4D12" w:rsidRDefault="00CB7BD5">
      <w:pPr>
        <w:rPr>
          <w:rFonts w:ascii="Arial" w:hAnsi="Arial" w:cs="Arial"/>
          <w:shd w:val="clear" w:color="auto" w:fill="F2F2F2"/>
          <w:vertAlign w:val="subscript"/>
        </w:rPr>
      </w:pPr>
      <w:r w:rsidRPr="00CB4D12">
        <w:rPr>
          <w:rFonts w:ascii="Arial" w:hAnsi="Arial" w:cs="Arial"/>
          <w:shd w:val="clear" w:color="auto" w:fill="F2F2F2"/>
        </w:rPr>
        <w:t>SiO</w:t>
      </w:r>
      <w:r w:rsidRPr="00CB4D12">
        <w:rPr>
          <w:rFonts w:ascii="Arial" w:hAnsi="Arial" w:cs="Arial"/>
          <w:shd w:val="clear" w:color="auto" w:fill="F2F2F2"/>
          <w:vertAlign w:val="subscript"/>
        </w:rPr>
        <w:t>2</w:t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  <w:vertAlign w:val="subscript"/>
        </w:rPr>
        <w:tab/>
      </w:r>
      <w:r w:rsidRPr="00CB4D12">
        <w:rPr>
          <w:rFonts w:ascii="Arial" w:hAnsi="Arial" w:cs="Arial"/>
          <w:shd w:val="clear" w:color="auto" w:fill="F2F2F2"/>
        </w:rPr>
        <w:t>CS</w:t>
      </w:r>
      <w:r w:rsidRPr="00CB4D12">
        <w:rPr>
          <w:rFonts w:ascii="Arial" w:hAnsi="Arial" w:cs="Arial"/>
          <w:shd w:val="clear" w:color="auto" w:fill="F2F2F2"/>
          <w:vertAlign w:val="subscript"/>
        </w:rPr>
        <w:t>2</w:t>
      </w:r>
    </w:p>
    <w:p w:rsidR="00CB7BD5" w:rsidRPr="00CB4D12" w:rsidRDefault="00CB7BD5">
      <w:pPr>
        <w:rPr>
          <w:rFonts w:ascii="Arial" w:hAnsi="Arial" w:cs="Arial"/>
          <w:shd w:val="clear" w:color="auto" w:fill="F2F2F2"/>
          <w:vertAlign w:val="subscript"/>
        </w:rPr>
      </w:pPr>
    </w:p>
    <w:p w:rsidR="00CB7BD5" w:rsidRPr="00CB4D12" w:rsidRDefault="00CB7BD5">
      <w:pPr>
        <w:rPr>
          <w:rFonts w:ascii="Arial" w:hAnsi="Arial" w:cs="Arial"/>
          <w:shd w:val="clear" w:color="auto" w:fill="F2F2F2"/>
        </w:rPr>
      </w:pPr>
      <w:r w:rsidRPr="00CB4D12">
        <w:rPr>
          <w:rFonts w:ascii="Arial" w:hAnsi="Arial" w:cs="Arial"/>
          <w:shd w:val="clear" w:color="auto" w:fill="F2F2F2"/>
        </w:rPr>
        <w:t>P</w:t>
      </w:r>
      <w:r w:rsidRPr="00CB4D12">
        <w:rPr>
          <w:rFonts w:ascii="Arial" w:hAnsi="Arial" w:cs="Arial"/>
          <w:shd w:val="clear" w:color="auto" w:fill="F2F2F2"/>
          <w:vertAlign w:val="subscript"/>
        </w:rPr>
        <w:t>2</w:t>
      </w:r>
      <w:r w:rsidRPr="00CB4D12">
        <w:rPr>
          <w:rFonts w:ascii="Arial" w:hAnsi="Arial" w:cs="Arial"/>
          <w:shd w:val="clear" w:color="auto" w:fill="F2F2F2"/>
        </w:rPr>
        <w:t>O</w:t>
      </w:r>
      <w:r w:rsidRPr="00CB4D12">
        <w:rPr>
          <w:rFonts w:ascii="Arial" w:hAnsi="Arial" w:cs="Arial"/>
          <w:shd w:val="clear" w:color="auto" w:fill="F2F2F2"/>
          <w:vertAlign w:val="subscript"/>
        </w:rPr>
        <w:t>5</w:t>
      </w:r>
      <w:r w:rsidRPr="00CB4D12">
        <w:rPr>
          <w:rFonts w:ascii="Arial" w:hAnsi="Arial" w:cs="Arial"/>
          <w:shd w:val="clear" w:color="auto" w:fill="F2F2F2"/>
        </w:rPr>
        <w:t> </w:t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2F2F2"/>
        </w:rPr>
        <w:tab/>
      </w:r>
      <w:r w:rsidRPr="00CB4D12">
        <w:rPr>
          <w:rFonts w:ascii="Arial" w:hAnsi="Arial" w:cs="Arial"/>
          <w:shd w:val="clear" w:color="auto" w:fill="FFFFFF"/>
        </w:rPr>
        <w:t>Al</w:t>
      </w:r>
      <w:r w:rsidRPr="00CB4D12">
        <w:rPr>
          <w:rFonts w:ascii="Arial" w:hAnsi="Arial" w:cs="Arial"/>
          <w:shd w:val="clear" w:color="auto" w:fill="FFFFFF"/>
          <w:vertAlign w:val="subscript"/>
        </w:rPr>
        <w:t>2</w:t>
      </w:r>
      <w:r w:rsidRPr="00CB4D12">
        <w:rPr>
          <w:rFonts w:ascii="Arial" w:hAnsi="Arial" w:cs="Arial"/>
          <w:shd w:val="clear" w:color="auto" w:fill="FFFFFF"/>
        </w:rPr>
        <w:t>S</w:t>
      </w:r>
      <w:r w:rsidRPr="00CB4D12">
        <w:rPr>
          <w:rFonts w:ascii="Arial" w:hAnsi="Arial" w:cs="Arial"/>
          <w:shd w:val="clear" w:color="auto" w:fill="FFFFFF"/>
          <w:vertAlign w:val="subscript"/>
        </w:rPr>
        <w:t>3</w:t>
      </w:r>
    </w:p>
    <w:p w:rsidR="00CB7BD5" w:rsidRPr="00CB4D12" w:rsidRDefault="00CB7BD5">
      <w:pPr>
        <w:rPr>
          <w:rFonts w:ascii="Arial" w:hAnsi="Arial" w:cs="Arial"/>
          <w:shd w:val="clear" w:color="auto" w:fill="F2F2F2"/>
        </w:rPr>
      </w:pPr>
    </w:p>
    <w:p w:rsidR="00CB7BD5" w:rsidRPr="00CB4D12" w:rsidRDefault="00CB7BD5">
      <w:pPr>
        <w:rPr>
          <w:rFonts w:ascii="Arial" w:hAnsi="Arial" w:cs="Arial"/>
          <w:shd w:val="clear" w:color="auto" w:fill="FFFFFF"/>
          <w:vertAlign w:val="subscript"/>
        </w:rPr>
      </w:pPr>
      <w:r w:rsidRPr="00CB4D12">
        <w:rPr>
          <w:rFonts w:ascii="Arial" w:hAnsi="Arial" w:cs="Arial"/>
          <w:shd w:val="clear" w:color="auto" w:fill="FFFFFF"/>
        </w:rPr>
        <w:t>B</w:t>
      </w:r>
      <w:r w:rsidRPr="00CB4D12">
        <w:rPr>
          <w:rFonts w:ascii="Arial" w:hAnsi="Arial" w:cs="Arial"/>
          <w:shd w:val="clear" w:color="auto" w:fill="FFFFFF"/>
          <w:vertAlign w:val="subscript"/>
        </w:rPr>
        <w:t>2</w:t>
      </w:r>
      <w:r w:rsidRPr="00CB4D12">
        <w:rPr>
          <w:rFonts w:ascii="Arial" w:hAnsi="Arial" w:cs="Arial"/>
          <w:shd w:val="clear" w:color="auto" w:fill="FFFFFF"/>
        </w:rPr>
        <w:t>O</w:t>
      </w:r>
      <w:r w:rsidRPr="00CB4D12">
        <w:rPr>
          <w:rFonts w:ascii="Arial" w:hAnsi="Arial" w:cs="Arial"/>
          <w:shd w:val="clear" w:color="auto" w:fill="FFFFFF"/>
          <w:vertAlign w:val="subscript"/>
        </w:rPr>
        <w:t>3</w:t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  <w:vertAlign w:val="subscript"/>
        </w:rPr>
        <w:tab/>
      </w:r>
      <w:r w:rsidRPr="00CB4D12">
        <w:rPr>
          <w:rFonts w:ascii="Arial" w:hAnsi="Arial" w:cs="Arial"/>
          <w:shd w:val="clear" w:color="auto" w:fill="FFFFFF"/>
        </w:rPr>
        <w:t>Na</w:t>
      </w:r>
      <w:r w:rsidRPr="00CB4D12">
        <w:rPr>
          <w:rFonts w:ascii="Arial" w:hAnsi="Arial" w:cs="Arial"/>
          <w:shd w:val="clear" w:color="auto" w:fill="FFFFFF"/>
          <w:vertAlign w:val="subscript"/>
        </w:rPr>
        <w:t>2</w:t>
      </w:r>
      <w:r w:rsidRPr="00CB4D12">
        <w:rPr>
          <w:rFonts w:ascii="Arial" w:hAnsi="Arial" w:cs="Arial"/>
          <w:shd w:val="clear" w:color="auto" w:fill="FFFFFF"/>
        </w:rPr>
        <w:t>S </w:t>
      </w:r>
    </w:p>
    <w:p w:rsidR="00CB7BD5" w:rsidRPr="00CB4D12" w:rsidRDefault="00CB7BD5">
      <w:pPr>
        <w:rPr>
          <w:rFonts w:ascii="Arial" w:hAnsi="Arial" w:cs="Arial"/>
          <w:shd w:val="clear" w:color="auto" w:fill="FFFFFF"/>
          <w:vertAlign w:val="subscript"/>
        </w:rPr>
      </w:pPr>
    </w:p>
    <w:p w:rsidR="00CB7BD5" w:rsidRPr="00CB4D12" w:rsidRDefault="00CB7BD5">
      <w:pPr>
        <w:rPr>
          <w:rFonts w:ascii="Arial" w:hAnsi="Arial" w:cs="Arial"/>
        </w:rPr>
      </w:pPr>
      <w:r w:rsidRPr="00CB4D12">
        <w:rPr>
          <w:rFonts w:ascii="Arial" w:hAnsi="Arial" w:cs="Arial"/>
          <w:shd w:val="clear" w:color="auto" w:fill="FFFFFF"/>
        </w:rPr>
        <w:t>Li</w:t>
      </w:r>
      <w:r w:rsidRPr="00CB4D12">
        <w:rPr>
          <w:rFonts w:ascii="Arial" w:hAnsi="Arial" w:cs="Arial"/>
          <w:shd w:val="clear" w:color="auto" w:fill="FFFFFF"/>
          <w:vertAlign w:val="subscript"/>
        </w:rPr>
        <w:t>2</w:t>
      </w:r>
      <w:r w:rsidRPr="00CB4D12">
        <w:rPr>
          <w:rFonts w:ascii="Arial" w:hAnsi="Arial" w:cs="Arial"/>
          <w:shd w:val="clear" w:color="auto" w:fill="FFFFFF"/>
        </w:rPr>
        <w:t>O</w:t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r w:rsidRPr="00CB4D12">
        <w:rPr>
          <w:rFonts w:ascii="Arial" w:hAnsi="Arial" w:cs="Arial"/>
          <w:shd w:val="clear" w:color="auto" w:fill="FFFFFF"/>
        </w:rPr>
        <w:tab/>
      </w:r>
      <w:proofErr w:type="spellStart"/>
      <w:r w:rsidRPr="00CB4D12">
        <w:rPr>
          <w:rFonts w:ascii="Arial" w:hAnsi="Arial" w:cs="Arial"/>
          <w:shd w:val="clear" w:color="auto" w:fill="F2F2F2"/>
        </w:rPr>
        <w:t>HgS</w:t>
      </w:r>
      <w:proofErr w:type="spellEnd"/>
      <w:r w:rsidRPr="00CB4D12">
        <w:rPr>
          <w:rFonts w:ascii="Arial" w:hAnsi="Arial" w:cs="Arial"/>
          <w:shd w:val="clear" w:color="auto" w:fill="F2F2F2"/>
        </w:rPr>
        <w:t> </w:t>
      </w:r>
    </w:p>
    <w:sectPr w:rsidR="00CB7BD5" w:rsidRPr="00CB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462D5D"/>
    <w:rsid w:val="00CB4D12"/>
    <w:rsid w:val="00CB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ol7RjnPQcM" TargetMode="External"/><Relationship Id="rId5" Type="http://schemas.openxmlformats.org/officeDocument/2006/relationships/hyperlink" Target="https://www.youtube.com/watch?v=ttCkcMLgb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1</cp:revision>
  <dcterms:created xsi:type="dcterms:W3CDTF">2020-10-09T10:06:00Z</dcterms:created>
  <dcterms:modified xsi:type="dcterms:W3CDTF">2020-10-09T10:28:00Z</dcterms:modified>
</cp:coreProperties>
</file>