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E7" w:rsidRDefault="004B5CE7" w:rsidP="00E81169">
      <w:pPr>
        <w:keepNext/>
        <w:spacing w:after="0" w:line="240" w:lineRule="auto"/>
        <w:jc w:val="center"/>
        <w:outlineLvl w:val="1"/>
        <w:rPr>
          <w:rFonts w:eastAsia="Times New Roman" w:cs="Times New Roman"/>
          <w:b/>
          <w:sz w:val="28"/>
          <w:szCs w:val="24"/>
          <w:lang w:eastAsia="cs-CZ"/>
        </w:rPr>
      </w:pPr>
      <w:r w:rsidRPr="004B5CE7">
        <w:rPr>
          <w:rFonts w:eastAsia="Times New Roman" w:cs="Times New Roman"/>
          <w:b/>
          <w:sz w:val="28"/>
          <w:szCs w:val="24"/>
          <w:lang w:eastAsia="cs-CZ"/>
        </w:rPr>
        <w:t>DĚJEPIS 9. ROČNÍK – PRACOVNÍ LIST Č. 10</w:t>
      </w:r>
    </w:p>
    <w:p w:rsidR="00E81169" w:rsidRPr="004B5CE7" w:rsidRDefault="00E81169" w:rsidP="004B5CE7">
      <w:pPr>
        <w:keepNext/>
        <w:spacing w:after="0" w:line="240" w:lineRule="auto"/>
        <w:outlineLvl w:val="1"/>
        <w:rPr>
          <w:rFonts w:eastAsia="Times New Roman" w:cs="Times New Roman"/>
          <w:b/>
          <w:sz w:val="28"/>
          <w:szCs w:val="24"/>
          <w:lang w:eastAsia="cs-CZ"/>
        </w:rPr>
      </w:pPr>
    </w:p>
    <w:p w:rsidR="004B5CE7" w:rsidRPr="004B5CE7" w:rsidRDefault="004B5CE7" w:rsidP="004B5CE7">
      <w:pPr>
        <w:keepNext/>
        <w:spacing w:after="0" w:line="240" w:lineRule="auto"/>
        <w:outlineLvl w:val="1"/>
        <w:rPr>
          <w:rFonts w:eastAsia="Times New Roman" w:cs="Times New Roman"/>
          <w:b/>
          <w:sz w:val="28"/>
          <w:szCs w:val="24"/>
          <w:lang w:eastAsia="cs-CZ"/>
        </w:rPr>
      </w:pPr>
      <w:r>
        <w:rPr>
          <w:rFonts w:eastAsia="Times New Roman" w:cs="Times New Roman"/>
          <w:b/>
          <w:sz w:val="28"/>
          <w:szCs w:val="24"/>
          <w:lang w:eastAsia="cs-CZ"/>
        </w:rPr>
        <w:t>OPAKOVÁNÍ - Evropa po druhé světové válce (str. 100-102</w:t>
      </w:r>
      <w:r w:rsidR="004A43B0">
        <w:rPr>
          <w:rFonts w:eastAsia="Times New Roman" w:cs="Times New Roman"/>
          <w:b/>
          <w:sz w:val="28"/>
          <w:szCs w:val="24"/>
          <w:lang w:eastAsia="cs-CZ"/>
        </w:rPr>
        <w:t>, 115</w:t>
      </w:r>
      <w:r>
        <w:rPr>
          <w:rFonts w:eastAsia="Times New Roman" w:cs="Times New Roman"/>
          <w:b/>
          <w:sz w:val="28"/>
          <w:szCs w:val="24"/>
          <w:lang w:eastAsia="cs-CZ"/>
        </w:rPr>
        <w:t>)</w:t>
      </w:r>
    </w:p>
    <w:p w:rsidR="004B5CE7" w:rsidRPr="004B5CE7" w:rsidRDefault="004B5CE7" w:rsidP="004B5CE7">
      <w:pPr>
        <w:spacing w:after="0" w:line="240" w:lineRule="auto"/>
        <w:rPr>
          <w:rFonts w:ascii="Times New Roman" w:eastAsia="Times New Roman" w:hAnsi="Times New Roman" w:cs="Times New Roman"/>
          <w:sz w:val="28"/>
          <w:szCs w:val="24"/>
          <w:u w:val="single"/>
          <w:lang w:eastAsia="cs-CZ"/>
        </w:rPr>
      </w:pPr>
    </w:p>
    <w:p w:rsidR="004B5CE7" w:rsidRPr="004B5CE7" w:rsidRDefault="004B5CE7" w:rsidP="004B5CE7">
      <w:pPr>
        <w:numPr>
          <w:ilvl w:val="0"/>
          <w:numId w:val="3"/>
        </w:numPr>
        <w:spacing w:after="0" w:line="240" w:lineRule="auto"/>
        <w:rPr>
          <w:rFonts w:eastAsia="Times New Roman" w:cs="Times New Roman"/>
          <w:sz w:val="28"/>
          <w:szCs w:val="24"/>
          <w:lang w:eastAsia="cs-CZ"/>
        </w:rPr>
      </w:pPr>
      <w:r w:rsidRPr="004A43B0">
        <w:rPr>
          <w:rFonts w:eastAsia="Times New Roman" w:cs="Times New Roman"/>
          <w:b/>
          <w:sz w:val="28"/>
          <w:szCs w:val="24"/>
          <w:u w:val="single"/>
          <w:lang w:eastAsia="cs-CZ"/>
        </w:rPr>
        <w:t>Vy</w:t>
      </w:r>
      <w:r w:rsidRPr="004B5CE7">
        <w:rPr>
          <w:rFonts w:eastAsia="Times New Roman" w:cs="Times New Roman"/>
          <w:b/>
          <w:sz w:val="28"/>
          <w:szCs w:val="24"/>
          <w:u w:val="single"/>
          <w:lang w:eastAsia="cs-CZ"/>
        </w:rPr>
        <w:t>znač na časové přímce</w:t>
      </w:r>
      <w:r w:rsidRPr="004B5CE7">
        <w:rPr>
          <w:rFonts w:eastAsia="Times New Roman" w:cs="Times New Roman"/>
          <w:sz w:val="28"/>
          <w:szCs w:val="24"/>
          <w:lang w:eastAsia="cs-CZ"/>
        </w:rPr>
        <w:t>:</w:t>
      </w:r>
    </w:p>
    <w:p w:rsidR="004B5CE7" w:rsidRPr="004B5CE7" w:rsidRDefault="004B5CE7" w:rsidP="004B5CE7">
      <w:pPr>
        <w:spacing w:after="0" w:line="240" w:lineRule="auto"/>
        <w:ind w:left="360"/>
        <w:rPr>
          <w:rFonts w:eastAsia="Times New Roman" w:cs="Times New Roman"/>
          <w:sz w:val="28"/>
          <w:szCs w:val="24"/>
          <w:lang w:eastAsia="cs-CZ"/>
        </w:rPr>
      </w:pPr>
    </w:p>
    <w:tbl>
      <w:tblPr>
        <w:tblW w:w="11200" w:type="dxa"/>
        <w:tblInd w:w="-1074" w:type="dxa"/>
        <w:tblCellMar>
          <w:left w:w="0" w:type="dxa"/>
          <w:right w:w="0" w:type="dxa"/>
        </w:tblCellMar>
        <w:tblLook w:val="0000" w:firstRow="0" w:lastRow="0" w:firstColumn="0" w:lastColumn="0" w:noHBand="0" w:noVBand="0"/>
      </w:tblPr>
      <w:tblGrid>
        <w:gridCol w:w="700"/>
        <w:gridCol w:w="700"/>
        <w:gridCol w:w="700"/>
        <w:gridCol w:w="700"/>
        <w:gridCol w:w="700"/>
        <w:gridCol w:w="700"/>
        <w:gridCol w:w="700"/>
        <w:gridCol w:w="700"/>
        <w:gridCol w:w="700"/>
        <w:gridCol w:w="700"/>
        <w:gridCol w:w="700"/>
        <w:gridCol w:w="700"/>
        <w:gridCol w:w="700"/>
        <w:gridCol w:w="700"/>
        <w:gridCol w:w="700"/>
        <w:gridCol w:w="700"/>
      </w:tblGrid>
      <w:tr w:rsidR="004B5CE7" w:rsidRPr="004B5CE7" w:rsidTr="00FB480A">
        <w:trPr>
          <w:trHeight w:val="255"/>
        </w:trPr>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1943</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1944</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1945</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1946</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1947</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1948</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1949</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1950</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1951</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1952</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1953</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1954</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1955</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1956</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1957</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1958</w:t>
            </w:r>
          </w:p>
        </w:tc>
      </w:tr>
      <w:tr w:rsidR="004B5CE7" w:rsidRPr="004B5CE7" w:rsidTr="00FB480A">
        <w:trPr>
          <w:trHeight w:val="270"/>
        </w:trPr>
        <w:tc>
          <w:tcPr>
            <w:tcW w:w="0" w:type="auto"/>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r>
      <w:tr w:rsidR="004B5CE7" w:rsidRPr="004B5CE7" w:rsidTr="00FB480A">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r>
    </w:tbl>
    <w:p w:rsidR="004B5CE7" w:rsidRPr="004B5CE7" w:rsidRDefault="004B5CE7" w:rsidP="004B5CE7">
      <w:pPr>
        <w:spacing w:after="0" w:line="240" w:lineRule="auto"/>
        <w:ind w:left="360"/>
        <w:rPr>
          <w:rFonts w:eastAsia="Times New Roman" w:cs="Times New Roman"/>
          <w:sz w:val="28"/>
          <w:szCs w:val="24"/>
          <w:lang w:eastAsia="cs-CZ"/>
        </w:rPr>
      </w:pPr>
    </w:p>
    <w:p w:rsidR="004B5CE7" w:rsidRPr="004B5CE7" w:rsidRDefault="004B5CE7" w:rsidP="004B5CE7">
      <w:pPr>
        <w:spacing w:after="0" w:line="240" w:lineRule="auto"/>
        <w:rPr>
          <w:rFonts w:eastAsia="Times New Roman" w:cs="Times New Roman"/>
          <w:sz w:val="28"/>
          <w:szCs w:val="24"/>
          <w:lang w:eastAsia="cs-CZ"/>
        </w:rPr>
      </w:pPr>
    </w:p>
    <w:p w:rsidR="004B5CE7" w:rsidRPr="004B5CE7" w:rsidRDefault="004B5CE7" w:rsidP="004B5CE7">
      <w:pPr>
        <w:spacing w:after="0" w:line="240" w:lineRule="auto"/>
        <w:rPr>
          <w:rFonts w:eastAsia="Times New Roman" w:cs="Times New Roman"/>
          <w:sz w:val="24"/>
          <w:szCs w:val="24"/>
          <w:lang w:eastAsia="cs-CZ"/>
        </w:rPr>
      </w:pPr>
      <w:r>
        <w:rPr>
          <w:rFonts w:eastAsia="Times New Roman" w:cs="Times New Roman"/>
          <w:sz w:val="24"/>
          <w:szCs w:val="24"/>
          <w:lang w:eastAsia="cs-CZ"/>
        </w:rPr>
        <w:t>Konec 2. světové války</w:t>
      </w:r>
      <w:r w:rsidRPr="004B5CE7">
        <w:rPr>
          <w:rFonts w:eastAsia="Times New Roman" w:cs="Times New Roman"/>
          <w:sz w:val="24"/>
          <w:szCs w:val="24"/>
          <w:lang w:eastAsia="cs-CZ"/>
        </w:rPr>
        <w:t xml:space="preserve">                           </w:t>
      </w:r>
      <w:r>
        <w:rPr>
          <w:rFonts w:eastAsia="Times New Roman" w:cs="Times New Roman"/>
          <w:sz w:val="24"/>
          <w:szCs w:val="24"/>
          <w:lang w:eastAsia="cs-CZ"/>
        </w:rPr>
        <w:tab/>
        <w:t>Rok vyhlášení Marshallova plánu</w:t>
      </w:r>
    </w:p>
    <w:p w:rsidR="004B5CE7" w:rsidRPr="004B5CE7" w:rsidRDefault="004B5CE7" w:rsidP="004B5CE7">
      <w:pPr>
        <w:spacing w:after="0" w:line="240" w:lineRule="auto"/>
        <w:rPr>
          <w:rFonts w:eastAsia="Times New Roman" w:cs="Times New Roman"/>
          <w:sz w:val="24"/>
          <w:szCs w:val="24"/>
          <w:lang w:eastAsia="cs-CZ"/>
        </w:rPr>
      </w:pPr>
      <w:r>
        <w:rPr>
          <w:rFonts w:eastAsia="Times New Roman" w:cs="Times New Roman"/>
          <w:sz w:val="24"/>
          <w:szCs w:val="24"/>
          <w:lang w:eastAsia="cs-CZ"/>
        </w:rPr>
        <w:t>První poválečné volby v ČSR</w:t>
      </w:r>
      <w:r w:rsidRPr="004B5CE7">
        <w:rPr>
          <w:rFonts w:eastAsia="Times New Roman" w:cs="Times New Roman"/>
          <w:sz w:val="24"/>
          <w:szCs w:val="24"/>
          <w:lang w:eastAsia="cs-CZ"/>
        </w:rPr>
        <w:t xml:space="preserve">                  </w:t>
      </w:r>
      <w:r>
        <w:rPr>
          <w:rFonts w:eastAsia="Times New Roman" w:cs="Times New Roman"/>
          <w:sz w:val="24"/>
          <w:szCs w:val="24"/>
          <w:lang w:eastAsia="cs-CZ"/>
        </w:rPr>
        <w:tab/>
        <w:t>Vznik NATO</w:t>
      </w:r>
    </w:p>
    <w:p w:rsidR="004B5CE7" w:rsidRPr="004B5CE7" w:rsidRDefault="004B5CE7" w:rsidP="004B5CE7">
      <w:pPr>
        <w:spacing w:after="0" w:line="240" w:lineRule="auto"/>
        <w:rPr>
          <w:rFonts w:eastAsia="Times New Roman" w:cs="Times New Roman"/>
          <w:sz w:val="24"/>
          <w:szCs w:val="24"/>
          <w:lang w:eastAsia="cs-CZ"/>
        </w:rPr>
      </w:pPr>
      <w:r>
        <w:rPr>
          <w:rFonts w:eastAsia="Times New Roman" w:cs="Times New Roman"/>
          <w:sz w:val="24"/>
          <w:szCs w:val="24"/>
          <w:lang w:eastAsia="cs-CZ"/>
        </w:rPr>
        <w:t>Rok vzniku SRN a NDR</w:t>
      </w:r>
      <w:r w:rsidRPr="004B5CE7">
        <w:rPr>
          <w:rFonts w:eastAsia="Times New Roman" w:cs="Times New Roman"/>
          <w:sz w:val="24"/>
          <w:szCs w:val="24"/>
          <w:lang w:eastAsia="cs-CZ"/>
        </w:rPr>
        <w:t xml:space="preserve">                          </w:t>
      </w:r>
      <w:r>
        <w:rPr>
          <w:rFonts w:eastAsia="Times New Roman" w:cs="Times New Roman"/>
          <w:sz w:val="24"/>
          <w:szCs w:val="24"/>
          <w:lang w:eastAsia="cs-CZ"/>
        </w:rPr>
        <w:tab/>
      </w:r>
      <w:r w:rsidR="004A43B0">
        <w:rPr>
          <w:rFonts w:eastAsia="Times New Roman" w:cs="Times New Roman"/>
          <w:sz w:val="24"/>
          <w:szCs w:val="24"/>
          <w:lang w:eastAsia="cs-CZ"/>
        </w:rPr>
        <w:t>Vznik Varšavské smlouvy</w:t>
      </w:r>
    </w:p>
    <w:p w:rsidR="004B5CE7" w:rsidRPr="004B5CE7" w:rsidRDefault="004B5CE7" w:rsidP="004B5CE7">
      <w:pPr>
        <w:spacing w:after="0" w:line="240" w:lineRule="auto"/>
        <w:rPr>
          <w:rFonts w:eastAsia="Times New Roman" w:cs="Times New Roman"/>
          <w:sz w:val="24"/>
          <w:szCs w:val="24"/>
          <w:lang w:eastAsia="cs-CZ"/>
        </w:rPr>
      </w:pPr>
    </w:p>
    <w:p w:rsidR="004B5CE7" w:rsidRPr="004B5CE7" w:rsidRDefault="004B5CE7" w:rsidP="004B5CE7">
      <w:pPr>
        <w:spacing w:after="0" w:line="240" w:lineRule="auto"/>
        <w:rPr>
          <w:rFonts w:eastAsia="Times New Roman" w:cs="Times New Roman"/>
          <w:sz w:val="28"/>
          <w:szCs w:val="24"/>
          <w:lang w:eastAsia="cs-CZ"/>
        </w:rPr>
      </w:pPr>
    </w:p>
    <w:p w:rsidR="004B5CE7" w:rsidRPr="001C5CAC" w:rsidRDefault="004B5CE7" w:rsidP="001C5CAC">
      <w:pPr>
        <w:pStyle w:val="Odstavecseseznamem"/>
        <w:numPr>
          <w:ilvl w:val="0"/>
          <w:numId w:val="3"/>
        </w:numPr>
        <w:spacing w:after="0" w:line="360" w:lineRule="auto"/>
        <w:rPr>
          <w:rFonts w:eastAsia="Times New Roman" w:cs="Times New Roman"/>
          <w:sz w:val="28"/>
          <w:szCs w:val="24"/>
          <w:lang w:eastAsia="cs-CZ"/>
        </w:rPr>
      </w:pPr>
      <w:r w:rsidRPr="004A43B0">
        <w:rPr>
          <w:rFonts w:eastAsia="Times New Roman" w:cs="Times New Roman"/>
          <w:b/>
          <w:sz w:val="28"/>
          <w:szCs w:val="24"/>
          <w:u w:val="single"/>
          <w:lang w:eastAsia="cs-CZ"/>
        </w:rPr>
        <w:t>Vysvětli zkratky</w:t>
      </w:r>
      <w:r w:rsidRPr="001C5CAC">
        <w:rPr>
          <w:rFonts w:eastAsia="Times New Roman" w:cs="Times New Roman"/>
          <w:sz w:val="28"/>
          <w:szCs w:val="24"/>
          <w:lang w:eastAsia="cs-CZ"/>
        </w:rPr>
        <w:t>:</w:t>
      </w:r>
    </w:p>
    <w:p w:rsidR="001C5CAC" w:rsidRDefault="001C5CAC" w:rsidP="001C5CAC">
      <w:pPr>
        <w:pStyle w:val="Odstavecseseznamem"/>
        <w:spacing w:after="0" w:line="360" w:lineRule="auto"/>
        <w:rPr>
          <w:rFonts w:eastAsia="Times New Roman" w:cs="Times New Roman"/>
          <w:sz w:val="28"/>
          <w:szCs w:val="24"/>
          <w:lang w:eastAsia="cs-CZ"/>
        </w:rPr>
      </w:pPr>
      <w:r>
        <w:rPr>
          <w:rFonts w:eastAsia="Times New Roman" w:cs="Times New Roman"/>
          <w:sz w:val="28"/>
          <w:szCs w:val="24"/>
          <w:lang w:eastAsia="cs-CZ"/>
        </w:rPr>
        <w:t>OSN</w:t>
      </w:r>
    </w:p>
    <w:p w:rsidR="001C5CAC" w:rsidRDefault="001C5CAC" w:rsidP="001C5CAC">
      <w:pPr>
        <w:pStyle w:val="Odstavecseseznamem"/>
        <w:spacing w:after="0" w:line="360" w:lineRule="auto"/>
        <w:rPr>
          <w:rFonts w:eastAsia="Times New Roman" w:cs="Times New Roman"/>
          <w:sz w:val="28"/>
          <w:szCs w:val="24"/>
          <w:lang w:eastAsia="cs-CZ"/>
        </w:rPr>
      </w:pPr>
      <w:r>
        <w:rPr>
          <w:rFonts w:eastAsia="Times New Roman" w:cs="Times New Roman"/>
          <w:sz w:val="28"/>
          <w:szCs w:val="24"/>
          <w:lang w:eastAsia="cs-CZ"/>
        </w:rPr>
        <w:t>EHS</w:t>
      </w:r>
    </w:p>
    <w:p w:rsidR="001C5CAC" w:rsidRDefault="001C5CAC" w:rsidP="001C5CAC">
      <w:pPr>
        <w:pStyle w:val="Odstavecseseznamem"/>
        <w:spacing w:after="0" w:line="360" w:lineRule="auto"/>
        <w:rPr>
          <w:rFonts w:eastAsia="Times New Roman" w:cs="Times New Roman"/>
          <w:sz w:val="28"/>
          <w:szCs w:val="24"/>
          <w:lang w:eastAsia="cs-CZ"/>
        </w:rPr>
      </w:pPr>
      <w:r>
        <w:rPr>
          <w:rFonts w:eastAsia="Times New Roman" w:cs="Times New Roman"/>
          <w:sz w:val="28"/>
          <w:szCs w:val="24"/>
          <w:lang w:eastAsia="cs-CZ"/>
        </w:rPr>
        <w:t>NATO</w:t>
      </w:r>
    </w:p>
    <w:p w:rsidR="001C5CAC" w:rsidRDefault="001C5CAC" w:rsidP="001C5CAC">
      <w:pPr>
        <w:pStyle w:val="Odstavecseseznamem"/>
        <w:spacing w:after="0" w:line="360" w:lineRule="auto"/>
        <w:rPr>
          <w:rFonts w:eastAsia="Times New Roman" w:cs="Times New Roman"/>
          <w:sz w:val="28"/>
          <w:szCs w:val="24"/>
          <w:lang w:eastAsia="cs-CZ"/>
        </w:rPr>
      </w:pPr>
      <w:r>
        <w:rPr>
          <w:rFonts w:eastAsia="Times New Roman" w:cs="Times New Roman"/>
          <w:sz w:val="28"/>
          <w:szCs w:val="24"/>
          <w:lang w:eastAsia="cs-CZ"/>
        </w:rPr>
        <w:t>EU</w:t>
      </w:r>
    </w:p>
    <w:p w:rsidR="001C5CAC" w:rsidRPr="001C5CAC" w:rsidRDefault="001C5CAC" w:rsidP="001C5CAC">
      <w:pPr>
        <w:pStyle w:val="Odstavecseseznamem"/>
        <w:spacing w:after="0" w:line="360" w:lineRule="auto"/>
        <w:rPr>
          <w:rFonts w:eastAsia="Times New Roman" w:cs="Times New Roman"/>
          <w:sz w:val="28"/>
          <w:szCs w:val="24"/>
          <w:lang w:eastAsia="cs-CZ"/>
        </w:rPr>
      </w:pPr>
      <w:r>
        <w:rPr>
          <w:rFonts w:eastAsia="Times New Roman" w:cs="Times New Roman"/>
          <w:sz w:val="28"/>
          <w:szCs w:val="24"/>
          <w:lang w:eastAsia="cs-CZ"/>
        </w:rPr>
        <w:t>RVHP (str. 115)</w:t>
      </w:r>
    </w:p>
    <w:p w:rsidR="004B5CE7" w:rsidRPr="004B5CE7" w:rsidRDefault="004B5CE7" w:rsidP="004B5CE7">
      <w:pPr>
        <w:spacing w:after="0" w:line="240" w:lineRule="auto"/>
        <w:rPr>
          <w:rFonts w:eastAsia="Times New Roman" w:cs="Times New Roman"/>
          <w:sz w:val="28"/>
          <w:szCs w:val="24"/>
          <w:lang w:eastAsia="cs-CZ"/>
        </w:rPr>
      </w:pPr>
      <w:r w:rsidRPr="004B5CE7">
        <w:rPr>
          <w:rFonts w:eastAsia="Times New Roman" w:cs="Times New Roman"/>
          <w:sz w:val="28"/>
          <w:szCs w:val="24"/>
          <w:lang w:eastAsia="cs-CZ"/>
        </w:rPr>
        <w:t xml:space="preserve">3. </w:t>
      </w:r>
      <w:r w:rsidRPr="004B5CE7">
        <w:rPr>
          <w:rFonts w:eastAsia="Times New Roman" w:cs="Times New Roman"/>
          <w:b/>
          <w:sz w:val="28"/>
          <w:szCs w:val="24"/>
          <w:u w:val="single"/>
          <w:lang w:eastAsia="cs-CZ"/>
        </w:rPr>
        <w:t>Které z těchto zemí se sdružovaly v NATO, které tvořily Varšavskou smlouvu</w:t>
      </w:r>
    </w:p>
    <w:p w:rsidR="004B5CE7" w:rsidRDefault="004B5CE7" w:rsidP="004B5CE7">
      <w:pPr>
        <w:spacing w:after="0" w:line="240" w:lineRule="auto"/>
        <w:rPr>
          <w:rFonts w:eastAsia="Times New Roman" w:cs="Times New Roman"/>
          <w:sz w:val="28"/>
          <w:szCs w:val="24"/>
          <w:lang w:eastAsia="cs-CZ"/>
        </w:rPr>
      </w:pPr>
      <w:r w:rsidRPr="004B5CE7">
        <w:rPr>
          <w:rFonts w:eastAsia="Times New Roman" w:cs="Times New Roman"/>
          <w:sz w:val="28"/>
          <w:szCs w:val="24"/>
          <w:lang w:eastAsia="cs-CZ"/>
        </w:rPr>
        <w:t>a které zůstaly neutrální nebo stály mimo tyto vojenské bloky?</w:t>
      </w:r>
      <w:r w:rsidR="001C5CAC">
        <w:rPr>
          <w:rFonts w:eastAsia="Times New Roman" w:cs="Times New Roman"/>
          <w:sz w:val="28"/>
          <w:szCs w:val="24"/>
          <w:lang w:eastAsia="cs-CZ"/>
        </w:rPr>
        <w:t xml:space="preserve"> (mapa, str. 115)</w:t>
      </w:r>
      <w:r w:rsidR="004A43B0">
        <w:rPr>
          <w:rFonts w:eastAsia="Times New Roman" w:cs="Times New Roman"/>
          <w:sz w:val="28"/>
          <w:szCs w:val="24"/>
          <w:lang w:eastAsia="cs-CZ"/>
        </w:rPr>
        <w:t>, USA a Kanadu zjistíš na straně 102.</w:t>
      </w:r>
    </w:p>
    <w:p w:rsidR="00E81169" w:rsidRPr="004B5CE7" w:rsidRDefault="00E81169" w:rsidP="004B5CE7">
      <w:pPr>
        <w:spacing w:after="0" w:line="240" w:lineRule="auto"/>
        <w:rPr>
          <w:rFonts w:eastAsia="Times New Roman" w:cs="Times New Roman"/>
          <w:sz w:val="28"/>
          <w:szCs w:val="24"/>
          <w:lang w:eastAsia="cs-CZ"/>
        </w:rPr>
      </w:pPr>
    </w:p>
    <w:p w:rsidR="00E81169" w:rsidRPr="004B5CE7" w:rsidRDefault="00E81169" w:rsidP="00E81169">
      <w:pPr>
        <w:spacing w:after="0" w:line="240" w:lineRule="auto"/>
        <w:rPr>
          <w:rFonts w:eastAsia="Times New Roman" w:cs="Times New Roman"/>
          <w:sz w:val="24"/>
          <w:szCs w:val="24"/>
          <w:lang w:eastAsia="cs-CZ"/>
        </w:rPr>
      </w:pPr>
      <w:r w:rsidRPr="004B5CE7">
        <w:rPr>
          <w:rFonts w:eastAsia="Times New Roman" w:cs="Times New Roman"/>
          <w:sz w:val="24"/>
          <w:szCs w:val="24"/>
          <w:lang w:eastAsia="cs-CZ"/>
        </w:rPr>
        <w:t>USA, Sovětský svaz, ČSR, Belgie, Kanada, NDR, Finsko, Francie, Dánsko, Island, Itálie, Lucembursko, Nizozemsko, Norsko, Jugoslávie, Maďarsko, Polsko, Irsko, Portugalsko, Rumunsko, Velká Británie, Řecko, Turecko, SRN, Španělsko, Švédsko, Albánie, Švýcarsko, Rakousko, Bulharsko.</w:t>
      </w:r>
    </w:p>
    <w:p w:rsidR="00E81169" w:rsidRDefault="00E81169" w:rsidP="00E81169">
      <w:pPr>
        <w:rPr>
          <w:b/>
          <w:sz w:val="28"/>
          <w:szCs w:val="28"/>
        </w:rPr>
      </w:pPr>
    </w:p>
    <w:p w:rsidR="004B5CE7" w:rsidRPr="004B5CE7" w:rsidRDefault="004B5CE7" w:rsidP="004B5CE7">
      <w:pPr>
        <w:spacing w:after="0" w:line="240" w:lineRule="auto"/>
        <w:rPr>
          <w:rFonts w:eastAsia="Times New Roman" w:cs="Times New Roman"/>
          <w:sz w:val="28"/>
          <w:szCs w:val="24"/>
          <w:lang w:eastAsia="cs-CZ"/>
        </w:rPr>
      </w:pPr>
      <w:r w:rsidRPr="004B5CE7">
        <w:rPr>
          <w:rFonts w:eastAsia="Times New Roman" w:cs="Times New Roman"/>
          <w:sz w:val="28"/>
          <w:szCs w:val="24"/>
          <w:lang w:eastAsia="cs-CZ"/>
        </w:rPr>
        <w:t>NATO:</w:t>
      </w:r>
    </w:p>
    <w:p w:rsidR="004B5CE7" w:rsidRPr="004B5CE7" w:rsidRDefault="004B5CE7" w:rsidP="004B5CE7">
      <w:pPr>
        <w:spacing w:after="0" w:line="240" w:lineRule="auto"/>
        <w:rPr>
          <w:rFonts w:eastAsia="Times New Roman" w:cs="Times New Roman"/>
          <w:sz w:val="28"/>
          <w:szCs w:val="24"/>
          <w:lang w:eastAsia="cs-CZ"/>
        </w:rPr>
      </w:pPr>
    </w:p>
    <w:p w:rsidR="004B5CE7" w:rsidRPr="004B5CE7" w:rsidRDefault="004B5CE7" w:rsidP="004B5CE7">
      <w:pPr>
        <w:spacing w:after="0" w:line="240" w:lineRule="auto"/>
        <w:rPr>
          <w:rFonts w:eastAsia="Times New Roman" w:cs="Times New Roman"/>
          <w:sz w:val="28"/>
          <w:szCs w:val="24"/>
          <w:lang w:eastAsia="cs-CZ"/>
        </w:rPr>
      </w:pPr>
    </w:p>
    <w:p w:rsidR="004B5CE7" w:rsidRPr="004B5CE7" w:rsidRDefault="004B5CE7" w:rsidP="004B5CE7">
      <w:pPr>
        <w:spacing w:after="0" w:line="240" w:lineRule="auto"/>
        <w:rPr>
          <w:rFonts w:eastAsia="Times New Roman" w:cs="Times New Roman"/>
          <w:sz w:val="28"/>
          <w:szCs w:val="24"/>
          <w:lang w:eastAsia="cs-CZ"/>
        </w:rPr>
      </w:pPr>
      <w:r w:rsidRPr="004B5CE7">
        <w:rPr>
          <w:rFonts w:eastAsia="Times New Roman" w:cs="Times New Roman"/>
          <w:sz w:val="28"/>
          <w:szCs w:val="24"/>
          <w:lang w:eastAsia="cs-CZ"/>
        </w:rPr>
        <w:t>VARŠAVSKÁ SMLOUVA:</w:t>
      </w:r>
    </w:p>
    <w:p w:rsidR="004B5CE7" w:rsidRPr="004B5CE7" w:rsidRDefault="004B5CE7" w:rsidP="004B5CE7">
      <w:pPr>
        <w:spacing w:after="0" w:line="240" w:lineRule="auto"/>
        <w:rPr>
          <w:rFonts w:eastAsia="Times New Roman" w:cs="Times New Roman"/>
          <w:sz w:val="28"/>
          <w:szCs w:val="24"/>
          <w:lang w:eastAsia="cs-CZ"/>
        </w:rPr>
      </w:pPr>
    </w:p>
    <w:p w:rsidR="004B5CE7" w:rsidRPr="004B5CE7" w:rsidRDefault="004B5CE7" w:rsidP="004B5CE7">
      <w:pPr>
        <w:spacing w:after="0" w:line="240" w:lineRule="auto"/>
        <w:rPr>
          <w:rFonts w:eastAsia="Times New Roman" w:cs="Times New Roman"/>
          <w:sz w:val="28"/>
          <w:szCs w:val="24"/>
          <w:lang w:eastAsia="cs-CZ"/>
        </w:rPr>
      </w:pPr>
    </w:p>
    <w:p w:rsidR="004B5CE7" w:rsidRPr="004B5CE7" w:rsidRDefault="004B5CE7" w:rsidP="004B5CE7">
      <w:pPr>
        <w:spacing w:after="0" w:line="240" w:lineRule="auto"/>
        <w:rPr>
          <w:rFonts w:eastAsia="Times New Roman" w:cs="Times New Roman"/>
          <w:sz w:val="28"/>
          <w:szCs w:val="24"/>
          <w:lang w:eastAsia="cs-CZ"/>
        </w:rPr>
      </w:pPr>
      <w:r w:rsidRPr="004B5CE7">
        <w:rPr>
          <w:rFonts w:eastAsia="Times New Roman" w:cs="Times New Roman"/>
          <w:sz w:val="28"/>
          <w:szCs w:val="24"/>
          <w:lang w:eastAsia="cs-CZ"/>
        </w:rPr>
        <w:t>MIMO STÁLY:</w:t>
      </w:r>
    </w:p>
    <w:p w:rsidR="004B5CE7" w:rsidRPr="004B5CE7" w:rsidRDefault="004B5CE7" w:rsidP="004B5CE7">
      <w:pPr>
        <w:spacing w:after="0" w:line="240" w:lineRule="auto"/>
        <w:rPr>
          <w:rFonts w:eastAsia="Times New Roman" w:cs="Times New Roman"/>
          <w:sz w:val="28"/>
          <w:szCs w:val="24"/>
          <w:lang w:eastAsia="cs-CZ"/>
        </w:rPr>
      </w:pPr>
    </w:p>
    <w:p w:rsidR="004B5CE7" w:rsidRPr="004B5CE7" w:rsidRDefault="004B5CE7" w:rsidP="004B5CE7">
      <w:pPr>
        <w:spacing w:after="0" w:line="240" w:lineRule="auto"/>
        <w:rPr>
          <w:rFonts w:eastAsia="Times New Roman" w:cs="Times New Roman"/>
          <w:sz w:val="28"/>
          <w:szCs w:val="24"/>
          <w:lang w:eastAsia="cs-CZ"/>
        </w:rPr>
      </w:pPr>
    </w:p>
    <w:p w:rsidR="004B5CE7" w:rsidRPr="004B5CE7" w:rsidRDefault="004B5CE7" w:rsidP="004B5CE7">
      <w:pPr>
        <w:spacing w:after="0" w:line="240" w:lineRule="auto"/>
        <w:rPr>
          <w:rFonts w:eastAsia="Times New Roman" w:cs="Times New Roman"/>
          <w:sz w:val="28"/>
          <w:szCs w:val="24"/>
          <w:lang w:eastAsia="cs-CZ"/>
        </w:rPr>
      </w:pPr>
    </w:p>
    <w:p w:rsidR="00BF55A9" w:rsidRPr="00474E10" w:rsidRDefault="00BF55A9" w:rsidP="00BF55A9">
      <w:pPr>
        <w:rPr>
          <w:b/>
          <w:sz w:val="28"/>
          <w:szCs w:val="28"/>
        </w:rPr>
      </w:pPr>
      <w:bookmarkStart w:id="0" w:name="_GoBack"/>
      <w:bookmarkEnd w:id="0"/>
      <w:r w:rsidRPr="00474E10">
        <w:rPr>
          <w:b/>
          <w:sz w:val="28"/>
          <w:szCs w:val="28"/>
        </w:rPr>
        <w:lastRenderedPageBreak/>
        <w:t>POVÁLEČNÝ VÝVOJ VE VÝCHODNÍM BLOKU</w:t>
      </w:r>
      <w:r w:rsidR="004B5CE7">
        <w:rPr>
          <w:b/>
          <w:sz w:val="28"/>
          <w:szCs w:val="28"/>
        </w:rPr>
        <w:t xml:space="preserve"> – nová látka (str. 113-117)</w:t>
      </w:r>
      <w:r w:rsidRPr="00474E10">
        <w:rPr>
          <w:b/>
          <w:sz w:val="28"/>
          <w:szCs w:val="28"/>
        </w:rPr>
        <w:t xml:space="preserve"> </w:t>
      </w:r>
    </w:p>
    <w:p w:rsidR="00BF55A9" w:rsidRDefault="00BF55A9" w:rsidP="00BF55A9">
      <w:pPr>
        <w:pStyle w:val="Odstavecseseznamem"/>
        <w:numPr>
          <w:ilvl w:val="0"/>
          <w:numId w:val="1"/>
        </w:numPr>
        <w:rPr>
          <w:sz w:val="28"/>
          <w:szCs w:val="28"/>
        </w:rPr>
      </w:pPr>
      <w:r w:rsidRPr="00E81169">
        <w:rPr>
          <w:b/>
          <w:sz w:val="28"/>
          <w:szCs w:val="28"/>
          <w:u w:val="single"/>
        </w:rPr>
        <w:t>SOVĚTSKÝ SVAZ</w:t>
      </w:r>
      <w:r>
        <w:rPr>
          <w:sz w:val="28"/>
          <w:szCs w:val="28"/>
        </w:rPr>
        <w:t xml:space="preserve"> (str. 113)</w:t>
      </w:r>
    </w:p>
    <w:p w:rsidR="00BF55A9" w:rsidRDefault="00BF55A9" w:rsidP="00BF55A9">
      <w:pPr>
        <w:pStyle w:val="Odstavecseseznamem"/>
        <w:numPr>
          <w:ilvl w:val="0"/>
          <w:numId w:val="2"/>
        </w:numPr>
        <w:rPr>
          <w:sz w:val="28"/>
          <w:szCs w:val="28"/>
        </w:rPr>
      </w:pPr>
      <w:r>
        <w:rPr>
          <w:sz w:val="28"/>
          <w:szCs w:val="28"/>
        </w:rPr>
        <w:t>situace po válce katast</w:t>
      </w:r>
      <w:r w:rsidR="004B5CE7">
        <w:rPr>
          <w:sz w:val="28"/>
          <w:szCs w:val="28"/>
        </w:rPr>
        <w:t>rofická, lidé žili v ___________</w:t>
      </w:r>
      <w:r>
        <w:rPr>
          <w:sz w:val="28"/>
          <w:szCs w:val="28"/>
        </w:rPr>
        <w:t xml:space="preserve"> (zahl</w:t>
      </w:r>
      <w:r w:rsidR="004B5CE7">
        <w:rPr>
          <w:sz w:val="28"/>
          <w:szCs w:val="28"/>
        </w:rPr>
        <w:t>oubených do země), trpěli ___________, byli posíláni do _____________</w:t>
      </w:r>
    </w:p>
    <w:p w:rsidR="00BF55A9" w:rsidRDefault="00BF55A9" w:rsidP="00BF55A9">
      <w:pPr>
        <w:pStyle w:val="Odstavecseseznamem"/>
        <w:numPr>
          <w:ilvl w:val="0"/>
          <w:numId w:val="2"/>
        </w:numPr>
        <w:rPr>
          <w:sz w:val="28"/>
          <w:szCs w:val="28"/>
        </w:rPr>
      </w:pPr>
      <w:r>
        <w:rPr>
          <w:sz w:val="28"/>
          <w:szCs w:val="28"/>
        </w:rPr>
        <w:t xml:space="preserve">upevněna moc </w:t>
      </w:r>
      <w:r w:rsidR="004B5CE7">
        <w:rPr>
          <w:sz w:val="28"/>
          <w:szCs w:val="28"/>
        </w:rPr>
        <w:t>Stalina coby vítěze nad ______________</w:t>
      </w:r>
      <w:r>
        <w:rPr>
          <w:sz w:val="28"/>
          <w:szCs w:val="28"/>
        </w:rPr>
        <w:t xml:space="preserve">, jmenován generalissimem, posílen jeho </w:t>
      </w:r>
      <w:r w:rsidR="004B5CE7">
        <w:rPr>
          <w:sz w:val="28"/>
          <w:szCs w:val="28"/>
        </w:rPr>
        <w:t>„kult ___________“</w:t>
      </w:r>
      <w:r>
        <w:rPr>
          <w:sz w:val="28"/>
          <w:szCs w:val="28"/>
        </w:rPr>
        <w:t xml:space="preserve"> (všude pomníky, s</w:t>
      </w:r>
      <w:r w:rsidR="004B5CE7">
        <w:rPr>
          <w:sz w:val="28"/>
          <w:szCs w:val="28"/>
        </w:rPr>
        <w:t>ochy, busty), osobně řídil zahraniční ____________</w:t>
      </w:r>
      <w:r>
        <w:rPr>
          <w:sz w:val="28"/>
          <w:szCs w:val="28"/>
        </w:rPr>
        <w:t xml:space="preserve"> a armádu, za</w:t>
      </w:r>
      <w:r w:rsidR="004B5CE7">
        <w:rPr>
          <w:sz w:val="28"/>
          <w:szCs w:val="28"/>
        </w:rPr>
        <w:t>sahoval do vnitřní a ______________ politiky, používal masový ___________</w:t>
      </w:r>
      <w:r>
        <w:rPr>
          <w:sz w:val="28"/>
          <w:szCs w:val="28"/>
        </w:rPr>
        <w:t xml:space="preserve"> vůči všem odpůrcům. Takový systém vlády se nazývá STALINISMUS.</w:t>
      </w:r>
    </w:p>
    <w:p w:rsidR="00BF55A9" w:rsidRDefault="00BF55A9" w:rsidP="00BF55A9">
      <w:pPr>
        <w:pStyle w:val="Odstavecseseznamem"/>
        <w:numPr>
          <w:ilvl w:val="0"/>
          <w:numId w:val="2"/>
        </w:numPr>
        <w:rPr>
          <w:sz w:val="28"/>
          <w:szCs w:val="28"/>
        </w:rPr>
      </w:pPr>
      <w:r>
        <w:rPr>
          <w:sz w:val="28"/>
          <w:szCs w:val="28"/>
        </w:rPr>
        <w:t xml:space="preserve">vytvořen blok komunistických států střední a </w:t>
      </w:r>
      <w:r w:rsidR="004B5CE7">
        <w:rPr>
          <w:sz w:val="28"/>
          <w:szCs w:val="28"/>
        </w:rPr>
        <w:t>jiho</w:t>
      </w:r>
      <w:r>
        <w:rPr>
          <w:sz w:val="28"/>
          <w:szCs w:val="28"/>
        </w:rPr>
        <w:t xml:space="preserve">východní Evropy pod sovětskou nadvládou, kde se budoval </w:t>
      </w:r>
      <w:proofErr w:type="gramStart"/>
      <w:r>
        <w:rPr>
          <w:sz w:val="28"/>
          <w:szCs w:val="28"/>
        </w:rPr>
        <w:t>socialismus a vládlo</w:t>
      </w:r>
      <w:proofErr w:type="gramEnd"/>
      <w:r>
        <w:rPr>
          <w:sz w:val="28"/>
          <w:szCs w:val="28"/>
        </w:rPr>
        <w:t xml:space="preserve"> heslo: „Se Sovětským svazem na věčné časy a nikdy jinak.“</w:t>
      </w:r>
    </w:p>
    <w:p w:rsidR="00BF55A9" w:rsidRDefault="00BF55A9" w:rsidP="00BF55A9">
      <w:pPr>
        <w:pStyle w:val="Odstavecseseznamem"/>
        <w:numPr>
          <w:ilvl w:val="0"/>
          <w:numId w:val="1"/>
        </w:numPr>
        <w:rPr>
          <w:sz w:val="28"/>
          <w:szCs w:val="28"/>
        </w:rPr>
      </w:pPr>
      <w:r w:rsidRPr="00E81169">
        <w:rPr>
          <w:b/>
          <w:sz w:val="28"/>
          <w:szCs w:val="28"/>
          <w:u w:val="single"/>
        </w:rPr>
        <w:t>KONEC STALINSKÉ DIKTATURY</w:t>
      </w:r>
      <w:r>
        <w:rPr>
          <w:sz w:val="28"/>
          <w:szCs w:val="28"/>
        </w:rPr>
        <w:t xml:space="preserve"> </w:t>
      </w:r>
      <w:r w:rsidR="004B5CE7">
        <w:rPr>
          <w:sz w:val="28"/>
          <w:szCs w:val="28"/>
        </w:rPr>
        <w:t>(str. 116)</w:t>
      </w:r>
    </w:p>
    <w:p w:rsidR="00BF55A9" w:rsidRDefault="00BF55A9" w:rsidP="00BF55A9">
      <w:pPr>
        <w:pStyle w:val="Odstavecseseznamem"/>
        <w:numPr>
          <w:ilvl w:val="0"/>
          <w:numId w:val="2"/>
        </w:numPr>
        <w:rPr>
          <w:sz w:val="28"/>
          <w:szCs w:val="28"/>
        </w:rPr>
      </w:pPr>
      <w:r>
        <w:rPr>
          <w:sz w:val="28"/>
          <w:szCs w:val="28"/>
        </w:rPr>
        <w:t>1953 zemřel Stalin</w:t>
      </w:r>
      <w:r w:rsidR="004B5CE7">
        <w:rPr>
          <w:sz w:val="28"/>
          <w:szCs w:val="28"/>
        </w:rPr>
        <w:t>, nastoupil Nikita ___________</w:t>
      </w:r>
      <w:r>
        <w:rPr>
          <w:sz w:val="28"/>
          <w:szCs w:val="28"/>
        </w:rPr>
        <w:t>: satelitní země už nemusely slepě kopírovat</w:t>
      </w:r>
      <w:r w:rsidR="004B5CE7">
        <w:rPr>
          <w:sz w:val="28"/>
          <w:szCs w:val="28"/>
        </w:rPr>
        <w:t xml:space="preserve"> SSSR, nastalo období „tání __________</w:t>
      </w:r>
      <w:r>
        <w:rPr>
          <w:sz w:val="28"/>
          <w:szCs w:val="28"/>
        </w:rPr>
        <w:t>“ (mírové soužití Východu a Západu)</w:t>
      </w:r>
    </w:p>
    <w:p w:rsidR="00BF55A9" w:rsidRDefault="00BF55A9" w:rsidP="00BF55A9">
      <w:pPr>
        <w:pStyle w:val="Odstavecseseznamem"/>
        <w:numPr>
          <w:ilvl w:val="0"/>
          <w:numId w:val="1"/>
        </w:numPr>
        <w:rPr>
          <w:sz w:val="28"/>
          <w:szCs w:val="28"/>
        </w:rPr>
      </w:pPr>
      <w:r w:rsidRPr="00E81169">
        <w:rPr>
          <w:b/>
          <w:sz w:val="28"/>
          <w:szCs w:val="28"/>
          <w:u w:val="single"/>
        </w:rPr>
        <w:t>ROZTRŽKA S JUGOSLÁVIÍ</w:t>
      </w:r>
      <w:r>
        <w:rPr>
          <w:sz w:val="28"/>
          <w:szCs w:val="28"/>
        </w:rPr>
        <w:t xml:space="preserve"> (str. 114)</w:t>
      </w:r>
      <w:r w:rsidR="004B5CE7">
        <w:rPr>
          <w:sz w:val="28"/>
          <w:szCs w:val="28"/>
        </w:rPr>
        <w:t xml:space="preserve"> - zodpověz otázky:</w:t>
      </w:r>
    </w:p>
    <w:p w:rsidR="004B5CE7" w:rsidRDefault="004B5CE7" w:rsidP="004B5CE7">
      <w:pPr>
        <w:pStyle w:val="Odstavecseseznamem"/>
        <w:rPr>
          <w:sz w:val="28"/>
          <w:szCs w:val="28"/>
        </w:rPr>
      </w:pPr>
      <w:r>
        <w:rPr>
          <w:sz w:val="28"/>
          <w:szCs w:val="28"/>
        </w:rPr>
        <w:t>Kdo byl vůdcem jugoslávských komunistů?</w:t>
      </w:r>
    </w:p>
    <w:p w:rsidR="004B5CE7" w:rsidRDefault="004B5CE7" w:rsidP="004B5CE7">
      <w:pPr>
        <w:pStyle w:val="Odstavecseseznamem"/>
        <w:rPr>
          <w:sz w:val="28"/>
          <w:szCs w:val="28"/>
        </w:rPr>
      </w:pPr>
      <w:r>
        <w:rPr>
          <w:sz w:val="28"/>
          <w:szCs w:val="28"/>
        </w:rPr>
        <w:t>Proč byl tak oblíben?</w:t>
      </w:r>
    </w:p>
    <w:p w:rsidR="004B5CE7" w:rsidRDefault="004B5CE7" w:rsidP="004B5CE7">
      <w:pPr>
        <w:pStyle w:val="Odstavecseseznamem"/>
        <w:rPr>
          <w:sz w:val="28"/>
          <w:szCs w:val="28"/>
        </w:rPr>
      </w:pPr>
      <w:r>
        <w:rPr>
          <w:sz w:val="28"/>
          <w:szCs w:val="28"/>
        </w:rPr>
        <w:t>O co se snažil?</w:t>
      </w:r>
    </w:p>
    <w:p w:rsidR="004B5CE7" w:rsidRDefault="004B5CE7" w:rsidP="004B5CE7">
      <w:pPr>
        <w:pStyle w:val="Odstavecseseznamem"/>
        <w:rPr>
          <w:sz w:val="28"/>
          <w:szCs w:val="28"/>
        </w:rPr>
      </w:pPr>
      <w:r>
        <w:rPr>
          <w:sz w:val="28"/>
          <w:szCs w:val="28"/>
        </w:rPr>
        <w:t>Jak na to reagovala sovětská propaganda?</w:t>
      </w:r>
    </w:p>
    <w:p w:rsidR="004B5CE7" w:rsidRDefault="004B5CE7" w:rsidP="004B5CE7">
      <w:pPr>
        <w:pStyle w:val="Odstavecseseznamem"/>
        <w:rPr>
          <w:sz w:val="28"/>
          <w:szCs w:val="28"/>
        </w:rPr>
      </w:pPr>
      <w:r>
        <w:rPr>
          <w:sz w:val="28"/>
          <w:szCs w:val="28"/>
        </w:rPr>
        <w:t>Kdy se Jugoslávie podřídila zájmům Sovětského svazu?</w:t>
      </w:r>
    </w:p>
    <w:p w:rsidR="004B5CE7" w:rsidRDefault="004B5CE7" w:rsidP="004B5CE7">
      <w:pPr>
        <w:pStyle w:val="Odstavecseseznamem"/>
        <w:rPr>
          <w:sz w:val="28"/>
          <w:szCs w:val="28"/>
        </w:rPr>
      </w:pPr>
      <w:r>
        <w:rPr>
          <w:sz w:val="28"/>
          <w:szCs w:val="28"/>
        </w:rPr>
        <w:t>Co se stalo s komunistickými funkcionáři podezřelými ze snahy o nezávislost na Moskvě?</w:t>
      </w:r>
    </w:p>
    <w:p w:rsidR="004B5CE7" w:rsidRDefault="004B5CE7" w:rsidP="004B5CE7">
      <w:pPr>
        <w:pStyle w:val="Odstavecseseznamem"/>
        <w:rPr>
          <w:sz w:val="28"/>
          <w:szCs w:val="28"/>
        </w:rPr>
      </w:pPr>
      <w:r>
        <w:rPr>
          <w:sz w:val="28"/>
          <w:szCs w:val="28"/>
        </w:rPr>
        <w:t>Které procesy měly stalinismus upevnit?</w:t>
      </w:r>
    </w:p>
    <w:p w:rsidR="004B5CE7" w:rsidRDefault="004B5CE7" w:rsidP="004B5CE7">
      <w:pPr>
        <w:pStyle w:val="Odstavecseseznamem"/>
        <w:rPr>
          <w:sz w:val="28"/>
          <w:szCs w:val="28"/>
        </w:rPr>
      </w:pPr>
      <w:r>
        <w:rPr>
          <w:sz w:val="28"/>
          <w:szCs w:val="28"/>
        </w:rPr>
        <w:t>Co se stalo s R. Slánským v Československu?</w:t>
      </w:r>
    </w:p>
    <w:p w:rsidR="00BF55A9" w:rsidRPr="00E81169" w:rsidRDefault="00BF55A9" w:rsidP="00BF55A9">
      <w:pPr>
        <w:pStyle w:val="Odstavecseseznamem"/>
        <w:numPr>
          <w:ilvl w:val="0"/>
          <w:numId w:val="1"/>
        </w:numPr>
        <w:rPr>
          <w:b/>
          <w:sz w:val="28"/>
          <w:szCs w:val="28"/>
          <w:u w:val="single"/>
        </w:rPr>
      </w:pPr>
      <w:r w:rsidRPr="00E81169">
        <w:rPr>
          <w:b/>
          <w:sz w:val="28"/>
          <w:szCs w:val="28"/>
          <w:u w:val="single"/>
        </w:rPr>
        <w:t>SOCIALISMUS V ČÍNĚ</w:t>
      </w:r>
    </w:p>
    <w:p w:rsidR="00BF55A9" w:rsidRDefault="001C5CAC" w:rsidP="00BF55A9">
      <w:pPr>
        <w:pStyle w:val="Odstavecseseznamem"/>
        <w:numPr>
          <w:ilvl w:val="0"/>
          <w:numId w:val="2"/>
        </w:numPr>
        <w:rPr>
          <w:sz w:val="28"/>
          <w:szCs w:val="28"/>
        </w:rPr>
      </w:pPr>
      <w:r>
        <w:rPr>
          <w:sz w:val="28"/>
          <w:szCs w:val="28"/>
        </w:rPr>
        <w:t>občanská __________</w:t>
      </w:r>
      <w:r w:rsidR="00BF55A9">
        <w:rPr>
          <w:sz w:val="28"/>
          <w:szCs w:val="28"/>
        </w:rPr>
        <w:t>, v níž zvítězili komunisté, a roku 1949 vy</w:t>
      </w:r>
      <w:r>
        <w:rPr>
          <w:sz w:val="28"/>
          <w:szCs w:val="28"/>
        </w:rPr>
        <w:t>hlásili vznik ČLR (Čínské ____________</w:t>
      </w:r>
      <w:r w:rsidR="00BF55A9">
        <w:rPr>
          <w:sz w:val="28"/>
          <w:szCs w:val="28"/>
        </w:rPr>
        <w:t xml:space="preserve"> republiky)</w:t>
      </w:r>
    </w:p>
    <w:p w:rsidR="00BF55A9" w:rsidRDefault="00BF55A9" w:rsidP="00BF55A9">
      <w:pPr>
        <w:pStyle w:val="Odstavecseseznamem"/>
        <w:numPr>
          <w:ilvl w:val="0"/>
          <w:numId w:val="2"/>
        </w:numPr>
        <w:rPr>
          <w:sz w:val="28"/>
          <w:szCs w:val="28"/>
        </w:rPr>
      </w:pPr>
      <w:r>
        <w:rPr>
          <w:sz w:val="28"/>
          <w:szCs w:val="28"/>
        </w:rPr>
        <w:t xml:space="preserve">vůdcem se stal </w:t>
      </w:r>
      <w:proofErr w:type="spellStart"/>
      <w:r>
        <w:rPr>
          <w:sz w:val="28"/>
          <w:szCs w:val="28"/>
        </w:rPr>
        <w:t>Mao</w:t>
      </w:r>
      <w:proofErr w:type="spellEnd"/>
      <w:r>
        <w:rPr>
          <w:sz w:val="28"/>
          <w:szCs w:val="28"/>
        </w:rPr>
        <w:t xml:space="preserve"> </w:t>
      </w:r>
      <w:proofErr w:type="spellStart"/>
      <w:r>
        <w:rPr>
          <w:sz w:val="28"/>
          <w:szCs w:val="28"/>
        </w:rPr>
        <w:t>Ce</w:t>
      </w:r>
      <w:proofErr w:type="spellEnd"/>
      <w:r>
        <w:rPr>
          <w:sz w:val="28"/>
          <w:szCs w:val="28"/>
        </w:rPr>
        <w:t>-tung, který používal Rudé gardy pro vyvolání strachu</w:t>
      </w:r>
    </w:p>
    <w:p w:rsidR="00BF55A9" w:rsidRDefault="00BF55A9" w:rsidP="00BF55A9">
      <w:pPr>
        <w:pStyle w:val="Odstavecseseznamem"/>
        <w:numPr>
          <w:ilvl w:val="0"/>
          <w:numId w:val="2"/>
        </w:numPr>
        <w:rPr>
          <w:sz w:val="28"/>
          <w:szCs w:val="28"/>
        </w:rPr>
      </w:pPr>
      <w:r>
        <w:rPr>
          <w:sz w:val="28"/>
          <w:szCs w:val="28"/>
        </w:rPr>
        <w:t>v Číně pak proběhla „kulturní revoluce“, která měla vyvolat společenské změny, ale přivodila smrt tisícům lidí</w:t>
      </w:r>
    </w:p>
    <w:p w:rsidR="00E81169" w:rsidRPr="00E81169" w:rsidRDefault="00BF55A9" w:rsidP="00E81169">
      <w:pPr>
        <w:pStyle w:val="Odstavecseseznamem"/>
        <w:numPr>
          <w:ilvl w:val="0"/>
          <w:numId w:val="1"/>
        </w:numPr>
        <w:rPr>
          <w:sz w:val="28"/>
          <w:szCs w:val="28"/>
        </w:rPr>
      </w:pPr>
      <w:r w:rsidRPr="00E81169">
        <w:rPr>
          <w:b/>
          <w:sz w:val="28"/>
          <w:szCs w:val="28"/>
          <w:u w:val="single"/>
        </w:rPr>
        <w:t>KOREJSKÝ KONFLIKT</w:t>
      </w:r>
      <w:r>
        <w:rPr>
          <w:sz w:val="28"/>
          <w:szCs w:val="28"/>
        </w:rPr>
        <w:t>: Kore</w:t>
      </w:r>
      <w:r w:rsidR="001C5CAC">
        <w:rPr>
          <w:sz w:val="28"/>
          <w:szCs w:val="28"/>
        </w:rPr>
        <w:t>u osvobodila americká a ______________</w:t>
      </w:r>
      <w:r>
        <w:rPr>
          <w:sz w:val="28"/>
          <w:szCs w:val="28"/>
        </w:rPr>
        <w:t xml:space="preserve"> armáda, roku 1948 se rozdělila na </w:t>
      </w:r>
      <w:r w:rsidR="001C5CAC">
        <w:rPr>
          <w:sz w:val="28"/>
          <w:szCs w:val="28"/>
        </w:rPr>
        <w:t>2 státy</w:t>
      </w:r>
      <w:r w:rsidR="00E81169">
        <w:rPr>
          <w:sz w:val="28"/>
          <w:szCs w:val="28"/>
        </w:rPr>
        <w:t xml:space="preserve"> – KLDR (prosovětská) a Korejskou republiku</w:t>
      </w:r>
      <w:r w:rsidR="001C5CAC">
        <w:rPr>
          <w:sz w:val="28"/>
          <w:szCs w:val="28"/>
        </w:rPr>
        <w:t xml:space="preserve"> (pod ____________</w:t>
      </w:r>
      <w:r>
        <w:rPr>
          <w:sz w:val="28"/>
          <w:szCs w:val="28"/>
        </w:rPr>
        <w:t xml:space="preserve"> ochranou). KLDR chtěla spojit oba státy, po 3 letech bojů (1950-1953) zůstala situace nezměněna.</w:t>
      </w:r>
    </w:p>
    <w:sectPr w:rsidR="00E81169" w:rsidRPr="00E81169" w:rsidSect="004B5CE7">
      <w:pgSz w:w="11906" w:h="16838"/>
      <w:pgMar w:top="851"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160E5"/>
    <w:multiLevelType w:val="hybridMultilevel"/>
    <w:tmpl w:val="D916E3A0"/>
    <w:lvl w:ilvl="0" w:tplc="67E075DC">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3BB418A9"/>
    <w:multiLevelType w:val="hybridMultilevel"/>
    <w:tmpl w:val="3FA052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28D4FA9"/>
    <w:multiLevelType w:val="hybridMultilevel"/>
    <w:tmpl w:val="088AFF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A9"/>
    <w:rsid w:val="001C5CAC"/>
    <w:rsid w:val="004A43B0"/>
    <w:rsid w:val="004B5CE7"/>
    <w:rsid w:val="005618D0"/>
    <w:rsid w:val="00893800"/>
    <w:rsid w:val="00BF55A9"/>
    <w:rsid w:val="00CB632E"/>
    <w:rsid w:val="00E81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09F2A-51CE-47FF-ACCC-D929D76E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55A9"/>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5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2</Pages>
  <Words>429</Words>
  <Characters>2537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Kafková</dc:creator>
  <cp:keywords/>
  <dc:description/>
  <cp:lastModifiedBy>Petra Kafková</cp:lastModifiedBy>
  <cp:revision>1</cp:revision>
  <dcterms:created xsi:type="dcterms:W3CDTF">2020-05-14T05:14:00Z</dcterms:created>
  <dcterms:modified xsi:type="dcterms:W3CDTF">2020-05-14T14:09:00Z</dcterms:modified>
</cp:coreProperties>
</file>